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746" w:rsidRPr="001A5EF6" w:rsidRDefault="00BB7746" w:rsidP="00BB7746">
      <w:pPr>
        <w:jc w:val="center"/>
        <w:rPr>
          <w:rFonts w:ascii="Times New Roman" w:eastAsia="Calibri" w:hAnsi="Times New Roman" w:cs="Times New Roman"/>
          <w:sz w:val="28"/>
          <w:szCs w:val="28"/>
        </w:rPr>
      </w:pPr>
      <w:r w:rsidRPr="001A5EF6">
        <w:rPr>
          <w:rFonts w:ascii="Times New Roman" w:eastAsia="Calibri" w:hAnsi="Times New Roman" w:cs="Times New Roman"/>
          <w:noProof/>
          <w:sz w:val="28"/>
          <w:szCs w:val="28"/>
          <w:lang w:eastAsia="ru-RU"/>
        </w:rPr>
        <w:drawing>
          <wp:inline distT="0" distB="0" distL="0" distR="0" wp14:anchorId="28B9CC2F" wp14:editId="7ADAE1D1">
            <wp:extent cx="6477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685800"/>
                    </a:xfrm>
                    <a:prstGeom prst="rect">
                      <a:avLst/>
                    </a:prstGeom>
                    <a:noFill/>
                  </pic:spPr>
                </pic:pic>
              </a:graphicData>
            </a:graphic>
          </wp:inline>
        </w:drawing>
      </w:r>
    </w:p>
    <w:p w:rsidR="00BB7746" w:rsidRPr="005D34D5" w:rsidRDefault="00BB7746" w:rsidP="00BB7746">
      <w:pPr>
        <w:ind w:left="142"/>
        <w:jc w:val="center"/>
        <w:rPr>
          <w:rFonts w:ascii="Times New Roman" w:eastAsia="Calibri" w:hAnsi="Times New Roman" w:cs="Times New Roman"/>
          <w:color w:val="000000"/>
          <w:sz w:val="18"/>
        </w:rPr>
      </w:pPr>
      <w:r w:rsidRPr="005D34D5">
        <w:rPr>
          <w:rFonts w:ascii="Times New Roman" w:eastAsia="Calibri" w:hAnsi="Times New Roman" w:cs="Times New Roman"/>
          <w:color w:val="000000"/>
          <w:sz w:val="24"/>
          <w:szCs w:val="28"/>
        </w:rPr>
        <w:t>МИНИСТЕРСТВО НАУКИ И ВЫСШЕГО ОБРАЗОВАНИЯ РОССИЙСКОЙ ФЕДЕРАЦИИ</w:t>
      </w:r>
      <w:r w:rsidRPr="005D34D5">
        <w:rPr>
          <w:rFonts w:ascii="Times New Roman" w:eastAsia="Calibri" w:hAnsi="Times New Roman" w:cs="Times New Roman"/>
          <w:color w:val="000000"/>
          <w:sz w:val="24"/>
          <w:szCs w:val="28"/>
        </w:rPr>
        <w:br/>
      </w:r>
      <w:r w:rsidRPr="005D34D5">
        <w:rPr>
          <w:rFonts w:ascii="Times New Roman" w:eastAsia="Calibri" w:hAnsi="Times New Roman" w:cs="Times New Roman"/>
          <w:b/>
          <w:color w:val="000000"/>
          <w:sz w:val="24"/>
          <w:szCs w:val="28"/>
        </w:rPr>
        <w:t>ФЕДЕРАЛЬНОЕ ГОСУДАРСТВЕННОЕ БЮДЖЕТНОЕ</w:t>
      </w:r>
      <w:r w:rsidRPr="005D34D5">
        <w:rPr>
          <w:rFonts w:ascii="Times New Roman" w:eastAsia="Calibri" w:hAnsi="Times New Roman" w:cs="Times New Roman"/>
          <w:b/>
          <w:color w:val="000000"/>
          <w:sz w:val="24"/>
          <w:szCs w:val="28"/>
        </w:rPr>
        <w:br/>
        <w:t>ОБРАЗОВАТЕЛЬНОЕ УЧРЕЖДЕНИЕ ВЫСШЕГО ОБРАЗОВАНИЯ</w:t>
      </w:r>
      <w:r w:rsidRPr="005D34D5">
        <w:rPr>
          <w:rFonts w:ascii="Times New Roman" w:eastAsia="Calibri" w:hAnsi="Times New Roman" w:cs="Times New Roman"/>
          <w:b/>
          <w:color w:val="000000"/>
          <w:sz w:val="24"/>
          <w:szCs w:val="28"/>
        </w:rPr>
        <w:br/>
      </w:r>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b/>
          <w:color w:val="000000"/>
          <w:sz w:val="24"/>
          <w:szCs w:val="28"/>
        </w:rPr>
        <w:t>ДОНСКОЙ ГОСУДАРСТВЕННЫЙ ТЕХНИЧЕСКИЙ УНИВЕРСИТЕТ</w:t>
      </w:r>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b/>
          <w:color w:val="000000"/>
          <w:sz w:val="24"/>
          <w:szCs w:val="28"/>
        </w:rPr>
        <w:br/>
      </w:r>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b/>
          <w:color w:val="000000"/>
          <w:sz w:val="24"/>
          <w:szCs w:val="28"/>
        </w:rPr>
        <w:t>ДГТУ</w:t>
      </w:r>
      <w:r w:rsidRPr="005D34D5">
        <w:rPr>
          <w:rFonts w:ascii="Times New Roman" w:eastAsia="Calibri" w:hAnsi="Times New Roman" w:cs="Times New Roman"/>
          <w:b/>
          <w:bCs/>
          <w:color w:val="000000"/>
          <w:sz w:val="24"/>
          <w:szCs w:val="28"/>
        </w:rPr>
        <w:t>)</w:t>
      </w:r>
      <w:r w:rsidRPr="005D34D5">
        <w:rPr>
          <w:rFonts w:ascii="Times New Roman" w:eastAsia="Calibri" w:hAnsi="Times New Roman" w:cs="Times New Roman"/>
          <w:color w:val="000000"/>
          <w:sz w:val="18"/>
        </w:rPr>
        <w:t xml:space="preserve"> </w:t>
      </w:r>
    </w:p>
    <w:p w:rsidR="00BB7746" w:rsidRPr="005D34D5" w:rsidRDefault="00BB7746" w:rsidP="00BB7746">
      <w:pPr>
        <w:spacing w:after="0" w:line="240" w:lineRule="auto"/>
        <w:rPr>
          <w:rFonts w:ascii="Times New Roman" w:eastAsia="Calibri" w:hAnsi="Times New Roman" w:cs="Times New Roman"/>
          <w:color w:val="000000"/>
          <w:szCs w:val="24"/>
        </w:rPr>
      </w:pPr>
      <w:r w:rsidRPr="005D34D5">
        <w:rPr>
          <w:rFonts w:ascii="Times New Roman" w:eastAsia="Calibri" w:hAnsi="Times New Roman" w:cs="Times New Roman"/>
          <w:color w:val="000000"/>
          <w:szCs w:val="24"/>
        </w:rPr>
        <w:t>Факультет «Юридический»</w:t>
      </w:r>
    </w:p>
    <w:p w:rsidR="00BB7746" w:rsidRPr="005D34D5" w:rsidRDefault="00BB7746" w:rsidP="00BB7746">
      <w:pPr>
        <w:spacing w:after="0" w:line="240" w:lineRule="auto"/>
        <w:rPr>
          <w:rFonts w:ascii="Times New Roman" w:eastAsia="Calibri" w:hAnsi="Times New Roman" w:cs="Times New Roman"/>
          <w:color w:val="000000"/>
          <w:szCs w:val="24"/>
        </w:rPr>
      </w:pPr>
      <w:r w:rsidRPr="005D34D5">
        <w:rPr>
          <w:rFonts w:ascii="Times New Roman" w:eastAsia="Calibri" w:hAnsi="Times New Roman" w:cs="Times New Roman"/>
          <w:color w:val="000000"/>
          <w:szCs w:val="24"/>
        </w:rPr>
        <w:t>Кафедра «Гражданское право»</w:t>
      </w:r>
    </w:p>
    <w:p w:rsidR="00BB7746" w:rsidRPr="005D34D5" w:rsidRDefault="00BB7746" w:rsidP="00E81158">
      <w:pPr>
        <w:spacing w:after="0" w:line="360" w:lineRule="auto"/>
        <w:rPr>
          <w:rFonts w:ascii="Times New Roman" w:eastAsia="Calibri" w:hAnsi="Times New Roman" w:cs="Times New Roman"/>
          <w:color w:val="000000"/>
          <w:sz w:val="24"/>
          <w:szCs w:val="24"/>
        </w:rPr>
      </w:pPr>
      <w:r w:rsidRPr="005D34D5">
        <w:rPr>
          <w:rFonts w:ascii="Times New Roman" w:eastAsia="Calibri" w:hAnsi="Times New Roman" w:cs="Times New Roman"/>
          <w:color w:val="000000"/>
          <w:sz w:val="24"/>
          <w:szCs w:val="24"/>
        </w:rPr>
        <w:t xml:space="preserve">                                                                                      </w:t>
      </w:r>
      <w:r w:rsidR="00E81158" w:rsidRPr="005D34D5">
        <w:rPr>
          <w:rFonts w:ascii="Times New Roman" w:eastAsia="Calibri" w:hAnsi="Times New Roman" w:cs="Times New Roman"/>
          <w:color w:val="000000"/>
          <w:sz w:val="24"/>
          <w:szCs w:val="24"/>
        </w:rPr>
        <w:t xml:space="preserve">     </w:t>
      </w:r>
      <w:r w:rsidRPr="005D34D5">
        <w:rPr>
          <w:rFonts w:ascii="Times New Roman" w:eastAsia="Calibri" w:hAnsi="Times New Roman" w:cs="Times New Roman"/>
          <w:color w:val="000000"/>
          <w:sz w:val="24"/>
          <w:szCs w:val="24"/>
        </w:rPr>
        <w:t>Зав. кафедрой</w:t>
      </w:r>
      <w:r w:rsidRPr="005D34D5">
        <w:rPr>
          <w:rFonts w:ascii="Times New Roman" w:eastAsia="Calibri" w:hAnsi="Times New Roman" w:cs="Times New Roman"/>
          <w:color w:val="000000"/>
        </w:rPr>
        <w:t xml:space="preserve"> «Гражданское право»</w:t>
      </w:r>
    </w:p>
    <w:p w:rsidR="00BB7746" w:rsidRPr="005D34D5" w:rsidRDefault="00BB7746" w:rsidP="00E81158">
      <w:pPr>
        <w:spacing w:after="0" w:line="240" w:lineRule="auto"/>
        <w:jc w:val="right"/>
        <w:rPr>
          <w:rFonts w:ascii="Times New Roman" w:eastAsia="Calibri" w:hAnsi="Times New Roman" w:cs="Times New Roman"/>
          <w:color w:val="000000"/>
          <w:sz w:val="24"/>
          <w:szCs w:val="24"/>
        </w:rPr>
      </w:pPr>
      <w:r w:rsidRPr="005D34D5">
        <w:rPr>
          <w:rFonts w:ascii="Times New Roman" w:eastAsia="Calibri" w:hAnsi="Times New Roman" w:cs="Times New Roman"/>
          <w:color w:val="000000"/>
          <w:sz w:val="24"/>
          <w:szCs w:val="24"/>
        </w:rPr>
        <w:t>____________</w:t>
      </w:r>
      <w:r w:rsidR="00E81158" w:rsidRPr="005D34D5">
        <w:rPr>
          <w:rFonts w:ascii="Times New Roman" w:eastAsia="Calibri" w:hAnsi="Times New Roman" w:cs="Times New Roman"/>
          <w:color w:val="000000"/>
          <w:sz w:val="24"/>
          <w:szCs w:val="24"/>
        </w:rPr>
        <w:t>__</w:t>
      </w:r>
      <w:r w:rsidRPr="005D34D5">
        <w:rPr>
          <w:rFonts w:ascii="Times New Roman" w:eastAsia="Calibri" w:hAnsi="Times New Roman" w:cs="Times New Roman"/>
          <w:color w:val="000000"/>
          <w:sz w:val="24"/>
          <w:szCs w:val="24"/>
        </w:rPr>
        <w:t>__   к.ю.н.</w:t>
      </w:r>
      <w:r w:rsidR="00E81158" w:rsidRPr="005D34D5">
        <w:rPr>
          <w:rFonts w:ascii="Times New Roman" w:eastAsia="Calibri" w:hAnsi="Times New Roman" w:cs="Times New Roman"/>
          <w:color w:val="000000"/>
          <w:sz w:val="24"/>
          <w:szCs w:val="24"/>
        </w:rPr>
        <w:t xml:space="preserve">, доцент </w:t>
      </w:r>
      <w:r w:rsidRPr="005D34D5">
        <w:rPr>
          <w:rFonts w:ascii="Times New Roman" w:eastAsia="Calibri" w:hAnsi="Times New Roman" w:cs="Times New Roman"/>
          <w:color w:val="000000"/>
          <w:sz w:val="24"/>
          <w:szCs w:val="24"/>
        </w:rPr>
        <w:t xml:space="preserve">Рыбак С.В. </w:t>
      </w:r>
    </w:p>
    <w:p w:rsidR="00BB7746" w:rsidRPr="005D34D5" w:rsidRDefault="00BB7746" w:rsidP="00E81158">
      <w:pPr>
        <w:spacing w:after="0" w:line="240" w:lineRule="auto"/>
        <w:rPr>
          <w:rFonts w:ascii="Times New Roman" w:eastAsia="Calibri" w:hAnsi="Times New Roman" w:cs="Times New Roman"/>
          <w:color w:val="000000"/>
          <w:sz w:val="18"/>
          <w:szCs w:val="18"/>
        </w:rPr>
      </w:pPr>
      <w:r w:rsidRPr="005D34D5">
        <w:rPr>
          <w:rFonts w:ascii="Times New Roman" w:eastAsia="Calibri" w:hAnsi="Times New Roman" w:cs="Times New Roman"/>
          <w:color w:val="000000"/>
          <w:sz w:val="18"/>
          <w:szCs w:val="18"/>
        </w:rPr>
        <w:t xml:space="preserve">                                                                                                             </w:t>
      </w:r>
      <w:r w:rsidR="00E81158" w:rsidRPr="005D34D5">
        <w:rPr>
          <w:rFonts w:ascii="Times New Roman" w:eastAsia="Calibri" w:hAnsi="Times New Roman" w:cs="Times New Roman"/>
          <w:color w:val="000000"/>
          <w:sz w:val="18"/>
          <w:szCs w:val="18"/>
        </w:rPr>
        <w:t xml:space="preserve">                        </w:t>
      </w:r>
      <w:r w:rsidRPr="005D34D5">
        <w:rPr>
          <w:rFonts w:ascii="Times New Roman" w:eastAsia="Calibri" w:hAnsi="Times New Roman" w:cs="Times New Roman"/>
          <w:color w:val="000000"/>
          <w:sz w:val="18"/>
          <w:szCs w:val="18"/>
        </w:rPr>
        <w:t xml:space="preserve"> (подпись)</w:t>
      </w:r>
    </w:p>
    <w:p w:rsidR="00BB7746" w:rsidRPr="005D34D5" w:rsidRDefault="00BB7746" w:rsidP="00E81158">
      <w:pPr>
        <w:spacing w:after="0" w:line="360" w:lineRule="auto"/>
        <w:rPr>
          <w:rFonts w:ascii="Times New Roman" w:eastAsia="Calibri" w:hAnsi="Times New Roman" w:cs="Times New Roman"/>
          <w:color w:val="000000"/>
        </w:rPr>
      </w:pPr>
      <w:r w:rsidRPr="005D34D5">
        <w:rPr>
          <w:rFonts w:ascii="Times New Roman" w:eastAsia="Calibri" w:hAnsi="Times New Roman" w:cs="Times New Roman"/>
          <w:color w:val="000000"/>
        </w:rPr>
        <w:t xml:space="preserve">                                                                                              </w:t>
      </w:r>
      <w:r w:rsidR="00E81158" w:rsidRPr="005D34D5">
        <w:rPr>
          <w:rFonts w:ascii="Times New Roman" w:eastAsia="Calibri" w:hAnsi="Times New Roman" w:cs="Times New Roman"/>
          <w:color w:val="000000"/>
        </w:rPr>
        <w:t xml:space="preserve">     </w:t>
      </w:r>
      <w:r w:rsidRPr="005D34D5">
        <w:rPr>
          <w:rFonts w:ascii="Times New Roman" w:eastAsia="Calibri" w:hAnsi="Times New Roman" w:cs="Times New Roman"/>
          <w:color w:val="000000"/>
        </w:rPr>
        <w:t xml:space="preserve"> «___»____________ 20</w:t>
      </w:r>
      <w:r w:rsidR="00B11B98" w:rsidRPr="005D34D5">
        <w:rPr>
          <w:rFonts w:ascii="Times New Roman" w:eastAsia="Calibri" w:hAnsi="Times New Roman" w:cs="Times New Roman"/>
          <w:color w:val="000000"/>
        </w:rPr>
        <w:t>__</w:t>
      </w:r>
      <w:r w:rsidR="00E81158" w:rsidRPr="005D34D5">
        <w:rPr>
          <w:rFonts w:ascii="Times New Roman" w:eastAsia="Calibri" w:hAnsi="Times New Roman" w:cs="Times New Roman"/>
          <w:color w:val="000000"/>
        </w:rPr>
        <w:t xml:space="preserve"> </w:t>
      </w:r>
      <w:r w:rsidRPr="005D34D5">
        <w:rPr>
          <w:rFonts w:ascii="Times New Roman" w:eastAsia="Calibri" w:hAnsi="Times New Roman" w:cs="Times New Roman"/>
          <w:color w:val="000000"/>
        </w:rPr>
        <w:t>г.</w:t>
      </w:r>
    </w:p>
    <w:p w:rsidR="00BB7746" w:rsidRPr="005D34D5" w:rsidRDefault="00BB7746" w:rsidP="00BB7746">
      <w:pPr>
        <w:spacing w:line="360" w:lineRule="auto"/>
        <w:contextualSpacing/>
        <w:jc w:val="center"/>
        <w:rPr>
          <w:rFonts w:ascii="Times New Roman" w:eastAsia="Calibri" w:hAnsi="Times New Roman" w:cs="Times New Roman"/>
          <w:b/>
          <w:szCs w:val="28"/>
        </w:rPr>
      </w:pPr>
    </w:p>
    <w:p w:rsidR="00BB7746" w:rsidRDefault="00BB7746" w:rsidP="00BB7746">
      <w:pPr>
        <w:spacing w:line="360" w:lineRule="auto"/>
        <w:contextualSpacing/>
        <w:jc w:val="center"/>
        <w:rPr>
          <w:rFonts w:ascii="Times New Roman" w:eastAsia="Calibri" w:hAnsi="Times New Roman" w:cs="Times New Roman"/>
          <w:b/>
          <w:szCs w:val="28"/>
        </w:rPr>
      </w:pPr>
    </w:p>
    <w:p w:rsidR="00E81158" w:rsidRPr="001A5EF6" w:rsidRDefault="00BB7746" w:rsidP="00966D7E">
      <w:pPr>
        <w:spacing w:line="360" w:lineRule="auto"/>
        <w:contextualSpacing/>
        <w:jc w:val="center"/>
        <w:rPr>
          <w:rFonts w:ascii="Times New Roman" w:eastAsia="Calibri" w:hAnsi="Times New Roman" w:cs="Times New Roman"/>
          <w:b/>
          <w:szCs w:val="28"/>
        </w:rPr>
      </w:pPr>
      <w:r w:rsidRPr="001A5EF6">
        <w:rPr>
          <w:rFonts w:ascii="Times New Roman" w:eastAsia="Calibri" w:hAnsi="Times New Roman" w:cs="Times New Roman"/>
          <w:b/>
          <w:szCs w:val="28"/>
        </w:rPr>
        <w:t>ОТЧЕТ</w:t>
      </w:r>
    </w:p>
    <w:p w:rsidR="00966D7E" w:rsidRDefault="00966D7E" w:rsidP="00FB77A2">
      <w:pPr>
        <w:spacing w:after="0" w:line="360" w:lineRule="auto"/>
        <w:contextualSpacing/>
        <w:rPr>
          <w:rFonts w:ascii="Times New Roman" w:eastAsia="Calibri" w:hAnsi="Times New Roman" w:cs="Times New Roman"/>
        </w:rPr>
      </w:pPr>
    </w:p>
    <w:p w:rsidR="00FB77A2" w:rsidRDefault="00BB7746" w:rsidP="00FB77A2">
      <w:pPr>
        <w:spacing w:after="0" w:line="360" w:lineRule="auto"/>
        <w:contextualSpacing/>
        <w:rPr>
          <w:rFonts w:ascii="Times New Roman" w:eastAsia="Calibri" w:hAnsi="Times New Roman" w:cs="Times New Roman"/>
        </w:rPr>
      </w:pPr>
      <w:r w:rsidRPr="001A5EF6">
        <w:rPr>
          <w:rFonts w:ascii="Times New Roman" w:eastAsia="Calibri" w:hAnsi="Times New Roman" w:cs="Times New Roman"/>
        </w:rPr>
        <w:t xml:space="preserve">по </w:t>
      </w:r>
      <w:r w:rsidR="00FB77A2">
        <w:rPr>
          <w:rFonts w:ascii="Times New Roman" w:eastAsia="Calibri" w:hAnsi="Times New Roman" w:cs="Times New Roman"/>
        </w:rPr>
        <w:t xml:space="preserve">   </w:t>
      </w:r>
      <w:r w:rsidR="00DF08A6">
        <w:rPr>
          <w:rFonts w:ascii="Times New Roman" w:eastAsia="Calibri" w:hAnsi="Times New Roman" w:cs="Times New Roman"/>
        </w:rPr>
        <w:t xml:space="preserve">практической подготовке при проведении </w:t>
      </w:r>
      <w:r w:rsidR="006557ED">
        <w:rPr>
          <w:rFonts w:ascii="Times New Roman" w:eastAsia="Calibri" w:hAnsi="Times New Roman" w:cs="Times New Roman"/>
        </w:rPr>
        <w:t xml:space="preserve">правоприменительной </w:t>
      </w:r>
      <w:r>
        <w:rPr>
          <w:rFonts w:ascii="Times New Roman" w:eastAsia="Calibri" w:hAnsi="Times New Roman" w:cs="Times New Roman"/>
        </w:rPr>
        <w:t>практик</w:t>
      </w:r>
      <w:r w:rsidR="00DF08A6">
        <w:rPr>
          <w:rFonts w:ascii="Times New Roman" w:eastAsia="Calibri" w:hAnsi="Times New Roman" w:cs="Times New Roman"/>
        </w:rPr>
        <w:t>и</w:t>
      </w:r>
      <w:r w:rsidR="00B900BB">
        <w:rPr>
          <w:rFonts w:ascii="Times New Roman" w:eastAsia="Calibri" w:hAnsi="Times New Roman" w:cs="Times New Roman"/>
        </w:rPr>
        <w:t xml:space="preserve">  </w:t>
      </w:r>
      <w:r>
        <w:rPr>
          <w:rFonts w:ascii="Times New Roman" w:eastAsia="Calibri" w:hAnsi="Times New Roman" w:cs="Times New Roman"/>
        </w:rPr>
        <w:t xml:space="preserve"> </w:t>
      </w:r>
    </w:p>
    <w:p w:rsidR="00BB7746" w:rsidRDefault="00FB77A2" w:rsidP="00FB77A2">
      <w:pPr>
        <w:spacing w:after="0" w:line="360" w:lineRule="auto"/>
        <w:contextualSpacing/>
        <w:rPr>
          <w:rFonts w:ascii="Times New Roman" w:eastAsia="Calibri" w:hAnsi="Times New Roman" w:cs="Times New Roman"/>
          <w:b/>
        </w:rPr>
      </w:pPr>
      <w:r>
        <w:rPr>
          <w:rFonts w:ascii="Times New Roman" w:eastAsia="Calibri" w:hAnsi="Times New Roman" w:cs="Times New Roman"/>
        </w:rPr>
        <w:t xml:space="preserve">на базе     </w:t>
      </w:r>
      <w:r w:rsidR="00BB7746">
        <w:rPr>
          <w:rFonts w:ascii="Times New Roman" w:eastAsia="Calibri" w:hAnsi="Times New Roman" w:cs="Times New Roman"/>
        </w:rPr>
        <w:t>ПАО «Сбербанк России»</w:t>
      </w:r>
    </w:p>
    <w:p w:rsidR="00BB7746" w:rsidRPr="001A5EF6" w:rsidRDefault="00BB7746" w:rsidP="00FB77A2">
      <w:pPr>
        <w:spacing w:after="0" w:line="360" w:lineRule="auto"/>
        <w:contextualSpacing/>
        <w:rPr>
          <w:rFonts w:ascii="Times New Roman" w:eastAsia="Calibri" w:hAnsi="Times New Roman" w:cs="Times New Roman"/>
        </w:rPr>
      </w:pPr>
      <w:r>
        <w:rPr>
          <w:rFonts w:ascii="Times New Roman" w:eastAsia="Calibri" w:hAnsi="Times New Roman" w:cs="Times New Roman"/>
        </w:rPr>
        <w:t>Обучающийся</w:t>
      </w:r>
      <w:r w:rsidRPr="001A5EF6">
        <w:rPr>
          <w:rFonts w:ascii="Times New Roman" w:eastAsia="Calibri" w:hAnsi="Times New Roman" w:cs="Times New Roman"/>
        </w:rPr>
        <w:t xml:space="preserve"> _________________________       </w:t>
      </w:r>
      <w:r w:rsidR="00BE404B">
        <w:rPr>
          <w:rFonts w:ascii="Times New Roman" w:eastAsia="Calibri" w:hAnsi="Times New Roman" w:cs="Times New Roman"/>
        </w:rPr>
        <w:t>Иванов Иван Иванович</w:t>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szCs w:val="24"/>
        </w:rPr>
        <w:t xml:space="preserve">Обозначение отчета   </w:t>
      </w:r>
      <w:r w:rsidR="00FB77A2">
        <w:rPr>
          <w:rFonts w:ascii="Times New Roman" w:eastAsia="Calibri" w:hAnsi="Times New Roman" w:cs="Times New Roman"/>
          <w:szCs w:val="24"/>
        </w:rPr>
        <w:t xml:space="preserve">ПП </w:t>
      </w:r>
      <w:r>
        <w:rPr>
          <w:rFonts w:ascii="Times New Roman" w:eastAsia="Calibri" w:hAnsi="Times New Roman" w:cs="Times New Roman"/>
        </w:rPr>
        <w:t>40.03.01.58</w:t>
      </w:r>
      <w:r w:rsidRPr="001A5EF6">
        <w:rPr>
          <w:rFonts w:ascii="Times New Roman" w:eastAsia="Calibri" w:hAnsi="Times New Roman" w:cs="Times New Roman"/>
        </w:rPr>
        <w:t>0000</w:t>
      </w:r>
      <w:r w:rsidRPr="001A5EF6">
        <w:rPr>
          <w:rFonts w:ascii="Times New Roman" w:eastAsia="Calibri" w:hAnsi="Times New Roman" w:cs="Times New Roman"/>
          <w:szCs w:val="24"/>
        </w:rPr>
        <w:t xml:space="preserve">                   Группа </w:t>
      </w:r>
      <w:r w:rsidR="00953CF9">
        <w:rPr>
          <w:rFonts w:ascii="Times New Roman" w:eastAsia="Calibri" w:hAnsi="Times New Roman" w:cs="Times New Roman"/>
          <w:szCs w:val="24"/>
        </w:rPr>
        <w:t>___________</w:t>
      </w:r>
    </w:p>
    <w:p w:rsidR="00BB7746" w:rsidRPr="001A5EF6" w:rsidRDefault="00BB7746" w:rsidP="00FB77A2">
      <w:pPr>
        <w:tabs>
          <w:tab w:val="left" w:pos="4965"/>
        </w:tabs>
        <w:spacing w:after="0" w:line="360" w:lineRule="auto"/>
        <w:rPr>
          <w:rFonts w:ascii="Times New Roman" w:eastAsia="Calibri" w:hAnsi="Times New Roman" w:cs="Times New Roman"/>
        </w:rPr>
      </w:pPr>
      <w:r w:rsidRPr="001A5EF6">
        <w:rPr>
          <w:rFonts w:ascii="Times New Roman" w:eastAsia="Calibri" w:hAnsi="Times New Roman" w:cs="Times New Roman"/>
        </w:rPr>
        <w:t xml:space="preserve">Направление </w:t>
      </w:r>
      <w:r w:rsidR="00FB77A2">
        <w:rPr>
          <w:rFonts w:ascii="Times New Roman" w:eastAsia="Calibri" w:hAnsi="Times New Roman" w:cs="Times New Roman"/>
        </w:rPr>
        <w:t xml:space="preserve">  </w:t>
      </w:r>
      <w:r w:rsidRPr="001A5EF6">
        <w:rPr>
          <w:rFonts w:ascii="Times New Roman" w:eastAsia="Calibri" w:hAnsi="Times New Roman" w:cs="Times New Roman"/>
        </w:rPr>
        <w:t xml:space="preserve"> 4</w:t>
      </w:r>
      <w:r>
        <w:rPr>
          <w:rFonts w:ascii="Times New Roman" w:eastAsia="Calibri" w:hAnsi="Times New Roman" w:cs="Times New Roman"/>
        </w:rPr>
        <w:t>0</w:t>
      </w:r>
      <w:r w:rsidRPr="001A5EF6">
        <w:rPr>
          <w:rFonts w:ascii="Times New Roman" w:eastAsia="Calibri" w:hAnsi="Times New Roman" w:cs="Times New Roman"/>
        </w:rPr>
        <w:t xml:space="preserve">.03.01       </w:t>
      </w:r>
      <w:r>
        <w:rPr>
          <w:rFonts w:ascii="Times New Roman" w:eastAsia="Calibri" w:hAnsi="Times New Roman" w:cs="Times New Roman"/>
        </w:rPr>
        <w:t>Юриспруденция</w:t>
      </w:r>
      <w:r w:rsidRPr="001A5EF6">
        <w:rPr>
          <w:rFonts w:ascii="Times New Roman" w:eastAsia="Calibri" w:hAnsi="Times New Roman" w:cs="Times New Roman"/>
        </w:rPr>
        <w:t xml:space="preserve"> </w:t>
      </w:r>
      <w:r>
        <w:rPr>
          <w:rFonts w:ascii="Times New Roman" w:eastAsia="Calibri" w:hAnsi="Times New Roman" w:cs="Times New Roman"/>
        </w:rPr>
        <w:tab/>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rPr>
        <w:t>Профиль</w:t>
      </w:r>
      <w:r>
        <w:rPr>
          <w:rFonts w:ascii="Times New Roman" w:eastAsia="Calibri" w:hAnsi="Times New Roman" w:cs="Times New Roman"/>
          <w:sz w:val="24"/>
          <w:szCs w:val="24"/>
        </w:rPr>
        <w:t xml:space="preserve"> Гражданско-правовой </w:t>
      </w:r>
    </w:p>
    <w:p w:rsidR="00BB7746" w:rsidRDefault="00BB7746" w:rsidP="00FB77A2">
      <w:pPr>
        <w:spacing w:after="0" w:line="360" w:lineRule="auto"/>
        <w:rPr>
          <w:rFonts w:ascii="Times New Roman" w:eastAsia="Calibri" w:hAnsi="Times New Roman" w:cs="Times New Roman"/>
        </w:rPr>
      </w:pPr>
    </w:p>
    <w:p w:rsidR="00DE34E3" w:rsidRDefault="00BB7746" w:rsidP="00DF08A6">
      <w:pPr>
        <w:spacing w:after="0"/>
        <w:jc w:val="both"/>
        <w:rPr>
          <w:rFonts w:ascii="Times New Roman" w:eastAsia="Calibri" w:hAnsi="Times New Roman" w:cs="Times New Roman"/>
        </w:rPr>
      </w:pPr>
      <w:r w:rsidRPr="001A5EF6">
        <w:rPr>
          <w:rFonts w:ascii="Times New Roman" w:eastAsia="Calibri" w:hAnsi="Times New Roman" w:cs="Times New Roman"/>
        </w:rPr>
        <w:t>Руководитель практи</w:t>
      </w:r>
      <w:r w:rsidR="00DF08A6">
        <w:rPr>
          <w:rFonts w:ascii="Times New Roman" w:eastAsia="Calibri" w:hAnsi="Times New Roman" w:cs="Times New Roman"/>
        </w:rPr>
        <w:t xml:space="preserve">ческой подготовки </w:t>
      </w:r>
    </w:p>
    <w:p w:rsidR="00DE34E3" w:rsidRPr="00DE34E3" w:rsidRDefault="00BB7746" w:rsidP="00DF08A6">
      <w:pPr>
        <w:spacing w:after="0" w:line="240" w:lineRule="auto"/>
        <w:jc w:val="both"/>
        <w:rPr>
          <w:rFonts w:ascii="Times New Roman" w:hAnsi="Times New Roman" w:cs="Times New Roman"/>
        </w:rPr>
      </w:pPr>
      <w:r w:rsidRPr="00DE34E3">
        <w:rPr>
          <w:rFonts w:ascii="Times New Roman" w:eastAsia="Calibri" w:hAnsi="Times New Roman" w:cs="Times New Roman"/>
        </w:rPr>
        <w:t>от предприятия</w:t>
      </w:r>
      <w:r w:rsidR="00DF08A6">
        <w:rPr>
          <w:rFonts w:ascii="Times New Roman" w:eastAsia="Calibri" w:hAnsi="Times New Roman" w:cs="Times New Roman"/>
        </w:rPr>
        <w:t>:</w:t>
      </w:r>
      <w:r w:rsidRPr="00DE34E3">
        <w:rPr>
          <w:rFonts w:ascii="Times New Roman" w:eastAsia="Calibri" w:hAnsi="Times New Roman" w:cs="Times New Roman"/>
        </w:rPr>
        <w:t xml:space="preserve">  </w:t>
      </w:r>
      <w:r w:rsidR="00DE34E3" w:rsidRPr="00DE34E3">
        <w:rPr>
          <w:rFonts w:ascii="Times New Roman" w:hAnsi="Times New Roman" w:cs="Times New Roman"/>
        </w:rPr>
        <w:t xml:space="preserve">Главный юрисконсульт Сектора №1отдела защиты </w:t>
      </w:r>
    </w:p>
    <w:p w:rsidR="00DE34E3" w:rsidRPr="00DE34E3" w:rsidRDefault="00DE34E3" w:rsidP="00DF08A6">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DE34E3" w:rsidRPr="00DE34E3" w:rsidRDefault="00DE34E3" w:rsidP="00DF08A6">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DE34E3" w:rsidRDefault="00DE34E3" w:rsidP="00DF08A6">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BB7746" w:rsidRPr="001A5EF6" w:rsidRDefault="00DE34E3" w:rsidP="00DE34E3">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00BB7746" w:rsidRPr="001A5EF6">
        <w:rPr>
          <w:rFonts w:eastAsia="Calibri"/>
        </w:rPr>
        <w:t xml:space="preserve"> </w:t>
      </w:r>
      <w:r>
        <w:rPr>
          <w:rFonts w:eastAsia="Calibri"/>
        </w:rPr>
        <w:t xml:space="preserve">     </w:t>
      </w:r>
      <w:r w:rsidR="00BB7746" w:rsidRPr="001A5EF6">
        <w:rPr>
          <w:rFonts w:eastAsia="Calibri"/>
        </w:rPr>
        <w:t>__</w:t>
      </w:r>
      <w:r w:rsidR="00BB7746">
        <w:rPr>
          <w:rFonts w:eastAsia="Calibri"/>
        </w:rPr>
        <w:t>__________</w:t>
      </w:r>
      <w:r>
        <w:rPr>
          <w:rFonts w:eastAsia="Calibri"/>
        </w:rPr>
        <w:t>________</w:t>
      </w:r>
      <w:r w:rsidR="00BB7746" w:rsidRPr="001A5EF6">
        <w:rPr>
          <w:rFonts w:eastAsia="Calibri"/>
        </w:rPr>
        <w:t xml:space="preserve">_ </w:t>
      </w:r>
      <w:r>
        <w:rPr>
          <w:rFonts w:eastAsia="Calibri"/>
        </w:rPr>
        <w:t xml:space="preserve">   __</w:t>
      </w:r>
      <w:r w:rsidR="00BE404B" w:rsidRPr="00BE404B">
        <w:rPr>
          <w:rFonts w:eastAsia="Calibri"/>
          <w:u w:val="single"/>
        </w:rPr>
        <w:t>Семенов Семен Семенович</w:t>
      </w:r>
    </w:p>
    <w:p w:rsidR="00BB7746" w:rsidRPr="00FB77A2" w:rsidRDefault="00BB7746" w:rsidP="00BB7746">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sidR="00DE34E3">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w:t>
      </w:r>
    </w:p>
    <w:p w:rsidR="00BB7746" w:rsidRPr="00FB77A2" w:rsidRDefault="00BB7746" w:rsidP="00BB7746">
      <w:pPr>
        <w:rPr>
          <w:rFonts w:ascii="Times New Roman" w:eastAsia="Calibri" w:hAnsi="Times New Roman" w:cs="Times New Roman"/>
          <w:sz w:val="24"/>
          <w:szCs w:val="24"/>
        </w:rPr>
      </w:pPr>
      <w:r w:rsidRPr="00FB77A2">
        <w:rPr>
          <w:rFonts w:ascii="Times New Roman" w:eastAsia="Calibri" w:hAnsi="Times New Roman" w:cs="Times New Roman"/>
          <w:sz w:val="24"/>
          <w:szCs w:val="24"/>
        </w:rPr>
        <w:t xml:space="preserve">                                                                  М.П.</w:t>
      </w:r>
    </w:p>
    <w:p w:rsidR="00DF08A6" w:rsidRDefault="00DF08A6" w:rsidP="00BB7746">
      <w:pPr>
        <w:spacing w:after="0" w:line="240" w:lineRule="auto"/>
        <w:rPr>
          <w:rFonts w:ascii="Times New Roman" w:eastAsia="Calibri" w:hAnsi="Times New Roman" w:cs="Times New Roman"/>
        </w:rPr>
      </w:pPr>
      <w:r>
        <w:rPr>
          <w:rFonts w:ascii="Times New Roman" w:eastAsia="Calibri" w:hAnsi="Times New Roman" w:cs="Times New Roman"/>
        </w:rPr>
        <w:t>Руководитель практической подготовки</w:t>
      </w:r>
    </w:p>
    <w:p w:rsidR="00BB7746" w:rsidRPr="00FB77A2" w:rsidRDefault="00BB7746" w:rsidP="00BB7746">
      <w:pPr>
        <w:spacing w:after="0" w:line="240" w:lineRule="auto"/>
        <w:rPr>
          <w:rFonts w:ascii="Times New Roman" w:eastAsia="Calibri" w:hAnsi="Times New Roman" w:cs="Times New Roman"/>
          <w:sz w:val="24"/>
          <w:szCs w:val="24"/>
        </w:rPr>
      </w:pPr>
      <w:r w:rsidRPr="00FB77A2">
        <w:rPr>
          <w:rFonts w:ascii="Times New Roman" w:eastAsia="Calibri" w:hAnsi="Times New Roman" w:cs="Times New Roman"/>
        </w:rPr>
        <w:t xml:space="preserve">от </w:t>
      </w:r>
      <w:r w:rsidR="00DF08A6">
        <w:rPr>
          <w:rFonts w:ascii="Times New Roman" w:eastAsia="Calibri" w:hAnsi="Times New Roman" w:cs="Times New Roman"/>
        </w:rPr>
        <w:t xml:space="preserve">ДГТУ             </w:t>
      </w:r>
      <w:r w:rsidRPr="00FB77A2">
        <w:rPr>
          <w:rFonts w:ascii="Times New Roman" w:eastAsia="Calibri" w:hAnsi="Times New Roman" w:cs="Times New Roman"/>
        </w:rPr>
        <w:t>_______________________   ___________</w:t>
      </w:r>
      <w:r w:rsidR="00DE34E3">
        <w:rPr>
          <w:rFonts w:ascii="Times New Roman" w:eastAsia="Calibri" w:hAnsi="Times New Roman" w:cs="Times New Roman"/>
        </w:rPr>
        <w:t>_____</w:t>
      </w:r>
      <w:r w:rsidRPr="00FB77A2">
        <w:rPr>
          <w:rFonts w:ascii="Times New Roman" w:eastAsia="Calibri" w:hAnsi="Times New Roman" w:cs="Times New Roman"/>
        </w:rPr>
        <w:t>_____  __</w:t>
      </w:r>
      <w:r w:rsidR="00BE404B" w:rsidRPr="00BE404B">
        <w:rPr>
          <w:rFonts w:ascii="Times New Roman" w:eastAsia="Calibri" w:hAnsi="Times New Roman" w:cs="Times New Roman"/>
          <w:u w:val="single"/>
        </w:rPr>
        <w:t>Петров Петр Петрович</w:t>
      </w:r>
      <w:r w:rsidR="001D1F50" w:rsidRPr="00FB77A2">
        <w:rPr>
          <w:rFonts w:ascii="Times New Roman" w:eastAsia="Calibri" w:hAnsi="Times New Roman" w:cs="Times New Roman"/>
        </w:rPr>
        <w:t xml:space="preserve"> </w:t>
      </w:r>
      <w:r w:rsidRPr="00FB77A2">
        <w:rPr>
          <w:rFonts w:ascii="Times New Roman" w:eastAsia="Calibri" w:hAnsi="Times New Roman" w:cs="Times New Roman"/>
        </w:rPr>
        <w:t>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должность                                    подпись, дата                                 имя, отчество, фамилия  </w:t>
      </w:r>
    </w:p>
    <w:p w:rsidR="00BB7746" w:rsidRPr="00FB77A2" w:rsidRDefault="00BB7746" w:rsidP="00BB7746">
      <w:pPr>
        <w:spacing w:after="0" w:line="240" w:lineRule="auto"/>
        <w:rPr>
          <w:rFonts w:ascii="Times New Roman" w:eastAsia="Calibri" w:hAnsi="Times New Roman" w:cs="Times New Roman"/>
          <w:sz w:val="24"/>
          <w:szCs w:val="24"/>
        </w:rPr>
      </w:pPr>
    </w:p>
    <w:p w:rsidR="00BB7746" w:rsidRPr="00FB77A2" w:rsidRDefault="00BB7746" w:rsidP="00BB7746">
      <w:pPr>
        <w:spacing w:after="0" w:line="240" w:lineRule="auto"/>
        <w:rPr>
          <w:rFonts w:ascii="Times New Roman" w:eastAsia="Calibri" w:hAnsi="Times New Roman" w:cs="Times New Roman"/>
        </w:rPr>
      </w:pPr>
      <w:r w:rsidRPr="00FB77A2">
        <w:rPr>
          <w:rFonts w:ascii="Times New Roman" w:eastAsia="Calibri" w:hAnsi="Times New Roman" w:cs="Times New Roman"/>
        </w:rPr>
        <w:t>Оценка ____________________     ___________</w:t>
      </w:r>
      <w:r w:rsidR="00DE34E3">
        <w:rPr>
          <w:rFonts w:ascii="Times New Roman" w:eastAsia="Calibri" w:hAnsi="Times New Roman" w:cs="Times New Roman"/>
        </w:rPr>
        <w:t>____</w:t>
      </w:r>
      <w:r w:rsidRPr="00FB77A2">
        <w:rPr>
          <w:rFonts w:ascii="Times New Roman" w:eastAsia="Calibri" w:hAnsi="Times New Roman" w:cs="Times New Roman"/>
        </w:rPr>
        <w:t>____         ____________________________________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rPr>
        <w:t xml:space="preserve">                                                                     </w:t>
      </w:r>
      <w:r w:rsidR="00FB77A2">
        <w:rPr>
          <w:rFonts w:ascii="Times New Roman" w:eastAsia="Calibri" w:hAnsi="Times New Roman" w:cs="Times New Roman"/>
        </w:rPr>
        <w:t xml:space="preserve"> </w:t>
      </w:r>
      <w:r w:rsidR="00DE34E3">
        <w:rPr>
          <w:rFonts w:ascii="Times New Roman" w:eastAsia="Calibri" w:hAnsi="Times New Roman" w:cs="Times New Roman"/>
        </w:rPr>
        <w:t xml:space="preserve">    </w:t>
      </w:r>
      <w:r w:rsidRPr="00FB77A2">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дата                                             </w:t>
      </w:r>
      <w:r w:rsidR="00FB77A2">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подпись преподавателя    </w:t>
      </w:r>
    </w:p>
    <w:p w:rsidR="00BB7746" w:rsidRPr="00FB77A2" w:rsidRDefault="00BB7746" w:rsidP="00BB7746">
      <w:pPr>
        <w:spacing w:after="0" w:line="240" w:lineRule="auto"/>
        <w:rPr>
          <w:rFonts w:ascii="Calibri" w:eastAsia="Calibri" w:hAnsi="Calibri" w:cs="Times New Roman"/>
        </w:rPr>
      </w:pPr>
    </w:p>
    <w:p w:rsidR="00BB7746" w:rsidRDefault="00BB7746" w:rsidP="00BB7746">
      <w:pPr>
        <w:spacing w:after="0" w:line="240" w:lineRule="auto"/>
        <w:jc w:val="center"/>
        <w:rPr>
          <w:rFonts w:ascii="Times New Roman" w:eastAsia="Calibri" w:hAnsi="Times New Roman" w:cs="Times New Roman"/>
        </w:rPr>
      </w:pPr>
    </w:p>
    <w:p w:rsidR="00E81158" w:rsidRDefault="00E81158" w:rsidP="00BB7746">
      <w:pPr>
        <w:spacing w:after="0" w:line="240" w:lineRule="auto"/>
        <w:jc w:val="center"/>
        <w:rPr>
          <w:rFonts w:ascii="Times New Roman" w:eastAsia="Calibri" w:hAnsi="Times New Roman" w:cs="Times New Roman"/>
        </w:rPr>
      </w:pPr>
    </w:p>
    <w:p w:rsidR="00BB7746" w:rsidRDefault="00BB7746" w:rsidP="00497274">
      <w:pPr>
        <w:spacing w:after="0" w:line="240" w:lineRule="auto"/>
        <w:rPr>
          <w:rFonts w:ascii="Times New Roman" w:eastAsia="Calibri" w:hAnsi="Times New Roman" w:cs="Times New Roman"/>
        </w:rPr>
      </w:pPr>
    </w:p>
    <w:p w:rsidR="00D05931" w:rsidRDefault="00BB7746" w:rsidP="00D05931">
      <w:pPr>
        <w:spacing w:after="0" w:line="240" w:lineRule="auto"/>
        <w:jc w:val="center"/>
        <w:rPr>
          <w:rFonts w:ascii="Times New Roman" w:eastAsia="Calibri" w:hAnsi="Times New Roman" w:cs="Times New Roman"/>
        </w:rPr>
        <w:sectPr w:rsidR="00D05931" w:rsidSect="00D05931">
          <w:footerReference w:type="default" r:id="rId9"/>
          <w:pgSz w:w="11900" w:h="16840"/>
          <w:pgMar w:top="963" w:right="700" w:bottom="157" w:left="1020" w:header="0" w:footer="0" w:gutter="0"/>
          <w:pgNumType w:start="0"/>
          <w:cols w:space="0" w:equalWidth="0">
            <w:col w:w="10180"/>
          </w:cols>
          <w:titlePg/>
          <w:docGrid w:linePitch="360"/>
        </w:sectPr>
      </w:pPr>
      <w:r>
        <w:rPr>
          <w:rFonts w:ascii="Times New Roman" w:eastAsia="Calibri" w:hAnsi="Times New Roman" w:cs="Times New Roman"/>
        </w:rPr>
        <w:t>Ростов-на-Дону</w:t>
      </w:r>
      <w:r>
        <w:rPr>
          <w:rFonts w:ascii="Times New Roman" w:eastAsia="Calibri" w:hAnsi="Times New Roman" w:cs="Times New Roman"/>
        </w:rPr>
        <w:br/>
        <w:t>20</w:t>
      </w:r>
      <w:r w:rsidR="00B11B98">
        <w:rPr>
          <w:rFonts w:ascii="Times New Roman" w:eastAsia="Calibri" w:hAnsi="Times New Roman" w:cs="Times New Roman"/>
        </w:rPr>
        <w:t>__</w:t>
      </w:r>
      <w:r>
        <w:rPr>
          <w:rFonts w:ascii="Times New Roman" w:eastAsia="Calibri" w:hAnsi="Times New Roman" w:cs="Times New Roman"/>
        </w:rPr>
        <w:t xml:space="preserve"> г.</w:t>
      </w:r>
    </w:p>
    <w:p w:rsidR="00D05931" w:rsidRDefault="00D05931" w:rsidP="00D05931">
      <w:pPr>
        <w:spacing w:after="0" w:line="240" w:lineRule="auto"/>
        <w:jc w:val="center"/>
        <w:rPr>
          <w:rFonts w:ascii="Times New Roman" w:eastAsia="Calibri" w:hAnsi="Times New Roman" w:cs="Times New Roman"/>
        </w:rPr>
      </w:pPr>
    </w:p>
    <w:p w:rsidR="00BB7746" w:rsidRPr="001D6642" w:rsidRDefault="00BB7746" w:rsidP="00BB7746">
      <w:pPr>
        <w:spacing w:after="0"/>
        <w:jc w:val="center"/>
        <w:rPr>
          <w:rFonts w:ascii="Times New Roman" w:eastAsia="Times New Roman" w:hAnsi="Times New Roman"/>
          <w:sz w:val="24"/>
          <w:szCs w:val="24"/>
        </w:rPr>
      </w:pPr>
      <w:r w:rsidRPr="001D6642">
        <w:rPr>
          <w:sz w:val="24"/>
          <w:szCs w:val="24"/>
        </w:rPr>
        <w:object w:dxaOrig="992" w:dyaOrig="1052">
          <v:rect id="_x0000_i1025" style="width:49.5pt;height:52.5pt" o:ole="" o:preferrelative="t" o:bordertopcolor="this" o:borderleftcolor="this" o:borderbottomcolor="this" o:borderrightcolor="this" stroked="f">
            <v:imagedata r:id="rId10" o:title=""/>
          </v:rect>
          <o:OLEObject Type="Embed" ProgID="StaticMetafile" ShapeID="_x0000_i1025" DrawAspect="Content" ObjectID="_1786355391" r:id="rId11"/>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D15FC1" w:rsidRPr="001D6642" w:rsidRDefault="00D15FC1" w:rsidP="00BB7746">
      <w:pPr>
        <w:spacing w:after="0" w:line="360" w:lineRule="auto"/>
        <w:jc w:val="center"/>
        <w:rPr>
          <w:rFonts w:ascii="Times New Roman" w:eastAsia="TimesNewRoman" w:hAnsi="Times New Roman"/>
          <w:color w:val="000000"/>
        </w:rPr>
      </w:pP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Факультет</w:t>
      </w:r>
      <w:r w:rsidRPr="001D6642">
        <w:rPr>
          <w:rFonts w:ascii="Times New Roman" w:eastAsia="TimesNewRoman" w:hAnsi="Times New Roman"/>
          <w:color w:val="000000"/>
        </w:rPr>
        <w:t xml:space="preserve"> «Юридический»</w:t>
      </w: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Кафедра</w:t>
      </w:r>
      <w:r w:rsidRPr="001D6642">
        <w:rPr>
          <w:rFonts w:ascii="Times New Roman" w:eastAsia="TimesNewRoman" w:hAnsi="Times New Roman"/>
          <w:color w:val="000000"/>
        </w:rPr>
        <w:t xml:space="preserve"> «Гражданское право»</w:t>
      </w:r>
    </w:p>
    <w:p w:rsidR="00BB7746" w:rsidRPr="001D6642" w:rsidRDefault="00BB7746" w:rsidP="00BB7746">
      <w:pPr>
        <w:spacing w:after="0"/>
        <w:rPr>
          <w:rFonts w:ascii="Times New Roman" w:hAnsi="Times New Roman"/>
          <w:color w:val="000000"/>
        </w:rPr>
      </w:pPr>
    </w:p>
    <w:p w:rsidR="00BB7746" w:rsidRPr="001D6642" w:rsidRDefault="00BB7746" w:rsidP="00BB7746">
      <w:pPr>
        <w:tabs>
          <w:tab w:val="left" w:pos="3558"/>
        </w:tabs>
        <w:spacing w:after="0"/>
        <w:rPr>
          <w:rFonts w:cs="Calibri"/>
          <w:color w:val="000000"/>
        </w:rPr>
      </w:pPr>
      <w:r w:rsidRPr="001D6642">
        <w:rPr>
          <w:rFonts w:cs="Calibri"/>
          <w:color w:val="000000"/>
        </w:rPr>
        <w:tab/>
      </w:r>
    </w:p>
    <w:p w:rsidR="00BB7746" w:rsidRPr="001D6642" w:rsidRDefault="00BB7746" w:rsidP="00BB7746">
      <w:pPr>
        <w:tabs>
          <w:tab w:val="left" w:pos="3558"/>
        </w:tabs>
        <w:spacing w:after="0"/>
        <w:jc w:val="center"/>
        <w:rPr>
          <w:rFonts w:ascii="Times New Roman" w:eastAsia="Times New Roman" w:hAnsi="Times New Roman"/>
          <w:b/>
        </w:rPr>
      </w:pPr>
    </w:p>
    <w:p w:rsidR="00BB7746" w:rsidRPr="001D6642" w:rsidRDefault="00BB7746" w:rsidP="00BB7746">
      <w:pPr>
        <w:tabs>
          <w:tab w:val="left" w:pos="3558"/>
        </w:tabs>
        <w:spacing w:after="0"/>
        <w:jc w:val="center"/>
        <w:rPr>
          <w:rFonts w:ascii="Times New Roman" w:eastAsia="Times New Roman" w:hAnsi="Times New Roman"/>
          <w:b/>
        </w:rPr>
      </w:pPr>
      <w:r w:rsidRPr="001D6642">
        <w:rPr>
          <w:rFonts w:ascii="Times New Roman" w:eastAsia="Times New Roman" w:hAnsi="Times New Roman"/>
          <w:b/>
        </w:rPr>
        <w:t>ЗАДАНИЕ</w:t>
      </w:r>
    </w:p>
    <w:p w:rsidR="00BB7746" w:rsidRDefault="00BB7746" w:rsidP="00BB7746">
      <w:pPr>
        <w:spacing w:after="0" w:line="360" w:lineRule="auto"/>
        <w:rPr>
          <w:rFonts w:ascii="Times New Roman" w:eastAsia="Times New Roman" w:hAnsi="Times New Roman"/>
        </w:rPr>
      </w:pPr>
    </w:p>
    <w:p w:rsidR="00B900BB" w:rsidRDefault="00BB7746" w:rsidP="00B900BB">
      <w:pPr>
        <w:spacing w:after="0" w:line="360" w:lineRule="auto"/>
        <w:contextualSpacing/>
        <w:rPr>
          <w:rFonts w:ascii="Times New Roman" w:eastAsia="Calibri" w:hAnsi="Times New Roman" w:cs="Times New Roman"/>
        </w:rPr>
      </w:pPr>
      <w:r w:rsidRPr="001D6642">
        <w:rPr>
          <w:rFonts w:ascii="Times New Roman" w:eastAsia="Times New Roman" w:hAnsi="Times New Roman"/>
        </w:rPr>
        <w:t xml:space="preserve">на </w:t>
      </w:r>
      <w:r w:rsidR="00FB77A2">
        <w:rPr>
          <w:rFonts w:ascii="Times New Roman" w:eastAsia="Times New Roman" w:hAnsi="Times New Roman"/>
        </w:rPr>
        <w:t xml:space="preserve">  </w:t>
      </w:r>
      <w:r w:rsidR="00B900BB">
        <w:rPr>
          <w:rFonts w:ascii="Times New Roman" w:eastAsia="Calibri" w:hAnsi="Times New Roman" w:cs="Times New Roman"/>
        </w:rPr>
        <w:t xml:space="preserve">практическую подготовку при проведении </w:t>
      </w:r>
      <w:r w:rsidR="006557ED">
        <w:rPr>
          <w:rFonts w:ascii="Times New Roman" w:eastAsia="Calibri" w:hAnsi="Times New Roman" w:cs="Times New Roman"/>
        </w:rPr>
        <w:t xml:space="preserve">правоприменительной </w:t>
      </w:r>
      <w:r w:rsidR="00B900BB">
        <w:rPr>
          <w:rFonts w:ascii="Times New Roman" w:eastAsia="Calibri" w:hAnsi="Times New Roman" w:cs="Times New Roman"/>
        </w:rPr>
        <w:t xml:space="preserve">практики  </w:t>
      </w:r>
    </w:p>
    <w:p w:rsidR="00BB7746" w:rsidRPr="001D6642" w:rsidRDefault="00FB77A2" w:rsidP="00BB7746">
      <w:pPr>
        <w:spacing w:after="0" w:line="360" w:lineRule="auto"/>
        <w:contextualSpacing/>
        <w:rPr>
          <w:rFonts w:ascii="Times New Roman" w:eastAsia="Times New Roman" w:hAnsi="Times New Roman"/>
        </w:rPr>
      </w:pPr>
      <w:r>
        <w:rPr>
          <w:rFonts w:ascii="Times New Roman" w:eastAsia="Times New Roman" w:hAnsi="Times New Roman"/>
        </w:rPr>
        <w:t xml:space="preserve">на базе   </w:t>
      </w:r>
      <w:r w:rsidR="00BB7746">
        <w:rPr>
          <w:rFonts w:ascii="Times New Roman" w:eastAsia="Times New Roman" w:hAnsi="Times New Roman"/>
        </w:rPr>
        <w:t>ПАО «Сбербанк России»</w:t>
      </w:r>
    </w:p>
    <w:p w:rsidR="00BB7746" w:rsidRPr="001D6642" w:rsidRDefault="00BB7746" w:rsidP="00BB7746">
      <w:pPr>
        <w:spacing w:after="0" w:line="360" w:lineRule="auto"/>
        <w:rPr>
          <w:rFonts w:ascii="Times New Roman" w:eastAsia="Times New Roman" w:hAnsi="Times New Roman"/>
        </w:rPr>
      </w:pPr>
      <w:r w:rsidRPr="001D6642">
        <w:rPr>
          <w:rFonts w:ascii="Times New Roman" w:eastAsia="Times New Roman" w:hAnsi="Times New Roman"/>
        </w:rPr>
        <w:t xml:space="preserve">в период с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 xml:space="preserve">г. по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г.</w:t>
      </w:r>
    </w:p>
    <w:p w:rsidR="00BB7746" w:rsidRPr="001D6642" w:rsidRDefault="00BB7746" w:rsidP="00BB7746">
      <w:pPr>
        <w:spacing w:after="0" w:line="240" w:lineRule="atLeast"/>
        <w:rPr>
          <w:rFonts w:ascii="Times New Roman" w:hAnsi="Times New Roman"/>
        </w:rPr>
      </w:pPr>
      <w:r w:rsidRPr="001D6642">
        <w:rPr>
          <w:rFonts w:ascii="Times New Roman" w:hAnsi="Times New Roman"/>
        </w:rPr>
        <w:t>Обучающийся</w:t>
      </w:r>
      <w:r>
        <w:rPr>
          <w:rFonts w:ascii="Times New Roman" w:hAnsi="Times New Roman"/>
        </w:rPr>
        <w:t xml:space="preserve"> </w:t>
      </w:r>
      <w:r w:rsidRPr="001D6642">
        <w:rPr>
          <w:rFonts w:ascii="Times New Roman" w:hAnsi="Times New Roman"/>
        </w:rPr>
        <w:t xml:space="preserve"> </w:t>
      </w:r>
      <w:r w:rsidR="00BE404B">
        <w:rPr>
          <w:rFonts w:ascii="Times New Roman" w:eastAsia="Calibri" w:hAnsi="Times New Roman" w:cs="Times New Roman"/>
        </w:rPr>
        <w:t>Иванов Иван Иванович</w:t>
      </w:r>
    </w:p>
    <w:p w:rsidR="00BB7746" w:rsidRPr="001D6642" w:rsidRDefault="00BB7746" w:rsidP="00BB7746">
      <w:pPr>
        <w:spacing w:after="0" w:line="2" w:lineRule="exact"/>
        <w:rPr>
          <w:rFonts w:ascii="Times New Roman" w:hAnsi="Times New Roman"/>
        </w:rPr>
      </w:pPr>
    </w:p>
    <w:p w:rsidR="00BB7746" w:rsidRPr="001D6642" w:rsidRDefault="00BB7746" w:rsidP="00BB7746">
      <w:pPr>
        <w:spacing w:after="0" w:line="7" w:lineRule="exact"/>
        <w:rPr>
          <w:rFonts w:ascii="Times New Roman" w:hAnsi="Times New Roman"/>
        </w:rPr>
      </w:pPr>
    </w:p>
    <w:p w:rsidR="00BB7746" w:rsidRDefault="00BB7746" w:rsidP="00BB7746">
      <w:pPr>
        <w:tabs>
          <w:tab w:val="left" w:pos="2920"/>
          <w:tab w:val="left" w:pos="4820"/>
          <w:tab w:val="left" w:pos="6379"/>
          <w:tab w:val="left" w:pos="6804"/>
        </w:tabs>
        <w:spacing w:after="0" w:line="240" w:lineRule="atLeast"/>
        <w:rPr>
          <w:rFonts w:ascii="Times New Roman" w:hAnsi="Times New Roman"/>
        </w:rPr>
      </w:pPr>
    </w:p>
    <w:p w:rsidR="00BB7746" w:rsidRPr="001D6642" w:rsidRDefault="00BB7746" w:rsidP="00BB7746">
      <w:pPr>
        <w:tabs>
          <w:tab w:val="left" w:pos="2920"/>
          <w:tab w:val="left" w:pos="4820"/>
          <w:tab w:val="left" w:pos="6379"/>
          <w:tab w:val="left" w:pos="6804"/>
        </w:tabs>
        <w:spacing w:after="0" w:line="240" w:lineRule="atLeast"/>
        <w:rPr>
          <w:rFonts w:ascii="Times New Roman" w:hAnsi="Times New Roman"/>
        </w:rPr>
      </w:pPr>
      <w:r w:rsidRPr="001D6642">
        <w:rPr>
          <w:rFonts w:ascii="Times New Roman" w:hAnsi="Times New Roman"/>
        </w:rPr>
        <w:t xml:space="preserve">Обозначение отчета </w:t>
      </w:r>
      <w:r w:rsidR="00FB77A2">
        <w:rPr>
          <w:rFonts w:ascii="Times New Roman" w:hAnsi="Times New Roman"/>
        </w:rPr>
        <w:t xml:space="preserve">ПП </w:t>
      </w:r>
      <w:r w:rsidRPr="001D6642">
        <w:rPr>
          <w:rFonts w:ascii="Times New Roman" w:hAnsi="Times New Roman"/>
        </w:rPr>
        <w:t xml:space="preserve">40.03.01 580000 </w:t>
      </w:r>
      <w:r w:rsidRPr="001D6642">
        <w:rPr>
          <w:rFonts w:ascii="Times New Roman" w:hAnsi="Times New Roman"/>
        </w:rPr>
        <w:tab/>
      </w:r>
      <w:r w:rsidR="00573AD0">
        <w:rPr>
          <w:rFonts w:ascii="Times New Roman" w:hAnsi="Times New Roman"/>
        </w:rPr>
        <w:t xml:space="preserve">Группа </w:t>
      </w:r>
      <w:r w:rsidR="00953CF9">
        <w:rPr>
          <w:rFonts w:ascii="Times New Roman" w:hAnsi="Times New Roman"/>
        </w:rPr>
        <w:t>_________</w:t>
      </w:r>
      <w:r w:rsidRPr="001D6642">
        <w:rPr>
          <w:rFonts w:ascii="Times New Roman" w:hAnsi="Times New Roman"/>
        </w:rPr>
        <w:tab/>
      </w:r>
      <w:r w:rsidRPr="001D6642">
        <w:rPr>
          <w:rFonts w:ascii="Times New Roman" w:hAnsi="Times New Roman"/>
        </w:rPr>
        <w:tab/>
      </w:r>
    </w:p>
    <w:p w:rsidR="00BB7746" w:rsidRPr="001D6642" w:rsidRDefault="00BB7746" w:rsidP="00BB7746">
      <w:pPr>
        <w:spacing w:after="0" w:line="275" w:lineRule="exac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Срок п</w:t>
      </w:r>
      <w:r>
        <w:rPr>
          <w:rFonts w:ascii="Times New Roman" w:hAnsi="Times New Roman"/>
        </w:rPr>
        <w:t xml:space="preserve">редставления отчета на кафедру </w:t>
      </w:r>
      <w:r w:rsidR="00FB77A2">
        <w:rPr>
          <w:rFonts w:ascii="Times New Roman" w:hAnsi="Times New Roman"/>
        </w:rPr>
        <w:t>«</w:t>
      </w:r>
      <w:r w:rsidR="00B11B98">
        <w:rPr>
          <w:rFonts w:ascii="Times New Roman" w:hAnsi="Times New Roman"/>
        </w:rPr>
        <w:t>__</w:t>
      </w:r>
      <w:r w:rsidR="00FB77A2">
        <w:rPr>
          <w:rFonts w:ascii="Times New Roman" w:hAnsi="Times New Roman"/>
        </w:rPr>
        <w:t>»</w:t>
      </w:r>
      <w:r w:rsidRPr="001D6642">
        <w:rPr>
          <w:rFonts w:ascii="Times New Roman" w:hAnsi="Times New Roman"/>
        </w:rPr>
        <w:t xml:space="preserve"> </w:t>
      </w:r>
      <w:r w:rsidR="00B11B98">
        <w:rPr>
          <w:rFonts w:ascii="Times New Roman" w:hAnsi="Times New Roman"/>
        </w:rPr>
        <w:t>_____</w:t>
      </w:r>
      <w:r w:rsidRPr="001D6642">
        <w:rPr>
          <w:rFonts w:ascii="Times New Roman" w:hAnsi="Times New Roman"/>
        </w:rPr>
        <w:t xml:space="preserve"> 20</w:t>
      </w:r>
      <w:r w:rsidR="00B11B98">
        <w:rPr>
          <w:rFonts w:ascii="Times New Roman" w:hAnsi="Times New Roman"/>
        </w:rPr>
        <w:t>___</w:t>
      </w:r>
      <w:r>
        <w:rPr>
          <w:rFonts w:ascii="Times New Roman" w:hAnsi="Times New Roman"/>
        </w:rPr>
        <w:t xml:space="preserve"> </w:t>
      </w:r>
      <w:r w:rsidRPr="001D6642">
        <w:rPr>
          <w:rFonts w:ascii="Times New Roman" w:hAnsi="Times New Roman"/>
        </w:rPr>
        <w:t>г.</w:t>
      </w:r>
    </w:p>
    <w:p w:rsidR="00BB7746" w:rsidRPr="001D6642" w:rsidRDefault="00BB7746" w:rsidP="00BB7746">
      <w:pPr>
        <w:spacing w:after="0" w:line="274" w:lineRule="exact"/>
        <w:rPr>
          <w:rFonts w:ascii="Times New Roman" w:hAnsi="Times New Roman"/>
        </w:rPr>
      </w:pPr>
    </w:p>
    <w:p w:rsidR="00BB7746" w:rsidRPr="001D6642" w:rsidRDefault="00BB7746" w:rsidP="006A0A0D">
      <w:pPr>
        <w:spacing w:after="0" w:line="240" w:lineRule="atLeast"/>
        <w:rPr>
          <w:rFonts w:ascii="Times New Roman" w:hAnsi="Times New Roman"/>
        </w:rPr>
      </w:pPr>
      <w:r w:rsidRPr="001D6642">
        <w:rPr>
          <w:rFonts w:ascii="Times New Roman" w:hAnsi="Times New Roman"/>
        </w:rPr>
        <w:t>Содержание индивидуального задания</w:t>
      </w:r>
    </w:p>
    <w:p w:rsidR="00BB7746" w:rsidRPr="001D6642" w:rsidRDefault="00BB7746" w:rsidP="006A0A0D">
      <w:pPr>
        <w:spacing w:after="0" w:line="240" w:lineRule="atLeast"/>
        <w:rPr>
          <w:rFonts w:ascii="Times New Roman" w:hAnsi="Times New Roman"/>
        </w:rPr>
      </w:pPr>
    </w:p>
    <w:p w:rsidR="00BB7746" w:rsidRPr="001D6642" w:rsidRDefault="00BB7746" w:rsidP="006A0A0D">
      <w:pPr>
        <w:spacing w:after="0" w:line="2" w:lineRule="exact"/>
        <w:rPr>
          <w:rFonts w:ascii="Times New Roman" w:hAnsi="Times New Roman"/>
        </w:rPr>
      </w:pPr>
    </w:p>
    <w:p w:rsidR="00BB7746" w:rsidRPr="001D6642" w:rsidRDefault="00BB7746" w:rsidP="00573AD0">
      <w:pPr>
        <w:spacing w:after="0" w:line="240" w:lineRule="auto"/>
        <w:rPr>
          <w:rFonts w:ascii="Times New Roman" w:hAnsi="Times New Roman"/>
        </w:rPr>
      </w:pPr>
      <w:r w:rsidRPr="001D6642">
        <w:rPr>
          <w:rFonts w:ascii="Times New Roman" w:hAnsi="Times New Roman"/>
        </w:rPr>
        <w:t>При прохождении практики в юридическом отделе студент должен:</w:t>
      </w:r>
    </w:p>
    <w:p w:rsidR="00BB7746" w:rsidRPr="001D6642" w:rsidRDefault="00BB7746" w:rsidP="00573AD0">
      <w:pPr>
        <w:spacing w:after="0" w:line="240" w:lineRule="auto"/>
        <w:rPr>
          <w:rFonts w:ascii="Times New Roman" w:hAnsi="Times New Roman"/>
        </w:rPr>
      </w:pPr>
      <w:r>
        <w:rPr>
          <w:rFonts w:ascii="Times New Roman" w:hAnsi="Times New Roman"/>
        </w:rPr>
        <w:t xml:space="preserve">- ознакомиться </w:t>
      </w:r>
      <w:r w:rsidRPr="00F56CC1">
        <w:rPr>
          <w:rFonts w:ascii="Times New Roman" w:hAnsi="Times New Roman"/>
        </w:rPr>
        <w:t>с местом прохождения практики</w:t>
      </w:r>
      <w:r w:rsidRPr="001D6642">
        <w:rPr>
          <w:rFonts w:ascii="Times New Roman" w:hAnsi="Times New Roman"/>
        </w:rPr>
        <w:t>;</w:t>
      </w:r>
    </w:p>
    <w:p w:rsidR="00E81158" w:rsidRDefault="00BB7746" w:rsidP="00573AD0">
      <w:pPr>
        <w:spacing w:after="0" w:line="240" w:lineRule="auto"/>
        <w:rPr>
          <w:rFonts w:ascii="Times New Roman" w:hAnsi="Times New Roman"/>
        </w:rPr>
      </w:pPr>
      <w:r w:rsidRPr="001D6642">
        <w:rPr>
          <w:rFonts w:ascii="Times New Roman" w:hAnsi="Times New Roman"/>
        </w:rPr>
        <w:t xml:space="preserve">- </w:t>
      </w:r>
      <w:r w:rsidR="00E81158">
        <w:rPr>
          <w:rFonts w:ascii="Times New Roman" w:hAnsi="Times New Roman"/>
        </w:rPr>
        <w:t>усвоить организационно-правовую основу деятельности отдела;</w:t>
      </w:r>
    </w:p>
    <w:p w:rsidR="00BB7746" w:rsidRPr="001D6642" w:rsidRDefault="00E81158" w:rsidP="00573AD0">
      <w:pPr>
        <w:spacing w:after="0" w:line="240" w:lineRule="auto"/>
        <w:rPr>
          <w:rFonts w:ascii="Times New Roman" w:hAnsi="Times New Roman"/>
        </w:rPr>
      </w:pPr>
      <w:r>
        <w:rPr>
          <w:rFonts w:ascii="Times New Roman" w:hAnsi="Times New Roman"/>
        </w:rPr>
        <w:t xml:space="preserve">- </w:t>
      </w:r>
      <w:r w:rsidR="00BB7746" w:rsidRPr="001D6642">
        <w:rPr>
          <w:rFonts w:ascii="Times New Roman" w:hAnsi="Times New Roman"/>
        </w:rPr>
        <w:t xml:space="preserve">изучить имеющуюся в отделе </w:t>
      </w:r>
      <w:r>
        <w:rPr>
          <w:rFonts w:ascii="Times New Roman" w:hAnsi="Times New Roman"/>
        </w:rPr>
        <w:t>документацию</w:t>
      </w:r>
      <w:r w:rsidR="00BB7746" w:rsidRPr="001D6642">
        <w:rPr>
          <w:rFonts w:ascii="Times New Roman" w:hAnsi="Times New Roman"/>
        </w:rPr>
        <w:t>;</w:t>
      </w:r>
    </w:p>
    <w:p w:rsidR="00BB7746" w:rsidRDefault="00BB7746" w:rsidP="00573AD0">
      <w:pPr>
        <w:spacing w:after="0" w:line="240" w:lineRule="auto"/>
        <w:rPr>
          <w:rFonts w:ascii="Times New Roman" w:hAnsi="Times New Roman"/>
        </w:rPr>
      </w:pPr>
      <w:r w:rsidRPr="001D6642">
        <w:rPr>
          <w:rFonts w:ascii="Times New Roman" w:hAnsi="Times New Roman"/>
        </w:rPr>
        <w:t>- участвовать в сборе и подготовке материалов для составления</w:t>
      </w:r>
      <w:r>
        <w:rPr>
          <w:rFonts w:ascii="Times New Roman" w:hAnsi="Times New Roman"/>
        </w:rPr>
        <w:t xml:space="preserve"> претензий и исковых заявлений;</w:t>
      </w:r>
    </w:p>
    <w:p w:rsidR="00E81158" w:rsidRPr="001D6642" w:rsidRDefault="00E81158" w:rsidP="00573AD0">
      <w:pPr>
        <w:spacing w:after="0" w:line="240" w:lineRule="auto"/>
        <w:rPr>
          <w:rFonts w:ascii="Times New Roman" w:hAnsi="Times New Roman"/>
        </w:rPr>
      </w:pPr>
      <w:r>
        <w:rPr>
          <w:rFonts w:ascii="Times New Roman" w:hAnsi="Times New Roman"/>
        </w:rPr>
        <w:t>- подготовить отчет по практике.</w:t>
      </w:r>
    </w:p>
    <w:p w:rsidR="00BB7746" w:rsidRPr="001D6642" w:rsidRDefault="00BB7746" w:rsidP="00573AD0">
      <w:pPr>
        <w:spacing w:after="0" w:line="240" w:lineRule="auto"/>
        <w:contextualSpacing/>
        <w:rPr>
          <w:rFonts w:ascii="Times New Roman" w:hAnsi="Times New Roman"/>
        </w:rPr>
      </w:pPr>
      <w:r w:rsidRPr="001D6642">
        <w:rPr>
          <w:rFonts w:ascii="Times New Roman" w:hAnsi="Times New Roman"/>
        </w:rPr>
        <w:t xml:space="preserve">Подведение итогов практики: </w:t>
      </w:r>
      <w:r>
        <w:rPr>
          <w:rFonts w:ascii="Times New Roman" w:hAnsi="Times New Roman"/>
        </w:rPr>
        <w:t>составление</w:t>
      </w:r>
      <w:r w:rsidRPr="00F56CC1">
        <w:rPr>
          <w:rFonts w:ascii="Times New Roman" w:hAnsi="Times New Roman"/>
        </w:rPr>
        <w:t xml:space="preserve"> отчета по </w:t>
      </w:r>
      <w:r w:rsidR="00615F19">
        <w:rPr>
          <w:rFonts w:ascii="Times New Roman" w:hAnsi="Times New Roman"/>
        </w:rPr>
        <w:t xml:space="preserve">ознакомительной </w:t>
      </w:r>
      <w:r w:rsidR="00C6783D">
        <w:rPr>
          <w:rFonts w:ascii="Times New Roman" w:eastAsia="Calibri" w:hAnsi="Times New Roman" w:cs="Times New Roman"/>
        </w:rPr>
        <w:t>практике</w:t>
      </w:r>
      <w:r w:rsidR="00615F19">
        <w:rPr>
          <w:rFonts w:ascii="Times New Roman" w:eastAsia="Calibri" w:hAnsi="Times New Roman" w:cs="Times New Roman"/>
        </w:rPr>
        <w:t xml:space="preserve"> к </w:t>
      </w:r>
      <w:r w:rsidRPr="00F56CC1">
        <w:rPr>
          <w:rFonts w:ascii="Times New Roman" w:hAnsi="Times New Roman"/>
        </w:rPr>
        <w:t xml:space="preserve"> защите руководителю практики</w:t>
      </w:r>
      <w:r>
        <w:rPr>
          <w:rFonts w:ascii="Times New Roman" w:hAnsi="Times New Roman"/>
        </w:rPr>
        <w:t>.</w:t>
      </w:r>
    </w:p>
    <w:p w:rsidR="00BB7746" w:rsidRDefault="00BB7746" w:rsidP="00573AD0">
      <w:pPr>
        <w:spacing w:after="0" w:line="240" w:lineRule="auto"/>
        <w:ind w:left="80"/>
        <w:rPr>
          <w:rFonts w:ascii="Times New Roman" w:hAnsi="Times New Roman"/>
        </w:rPr>
      </w:pPr>
    </w:p>
    <w:p w:rsidR="006A0A0D" w:rsidRDefault="006A0A0D" w:rsidP="00BB7746">
      <w:pPr>
        <w:spacing w:after="0" w:line="240" w:lineRule="atLeast"/>
        <w:ind w:left="80"/>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Руководитель практи</w:t>
      </w:r>
      <w:r w:rsidR="00DF08A6">
        <w:rPr>
          <w:rFonts w:ascii="Times New Roman" w:hAnsi="Times New Roman"/>
        </w:rPr>
        <w:t>ческой подготов</w:t>
      </w:r>
      <w:r w:rsidRPr="001D6642">
        <w:rPr>
          <w:rFonts w:ascii="Times New Roman" w:hAnsi="Times New Roman"/>
        </w:rPr>
        <w:t>ки от</w:t>
      </w:r>
    </w:p>
    <w:p w:rsidR="00BB7746" w:rsidRPr="001D6642" w:rsidRDefault="00BB7746" w:rsidP="00BB7746">
      <w:pPr>
        <w:spacing w:after="0" w:line="240" w:lineRule="atLeast"/>
        <w:ind w:left="80"/>
        <w:rPr>
          <w:rFonts w:ascii="Times New Roman" w:hAnsi="Times New Roman"/>
        </w:rPr>
        <w:sectPr w:rsidR="00BB7746" w:rsidRPr="001D6642" w:rsidSect="00D05931">
          <w:pgSz w:w="11900" w:h="16840"/>
          <w:pgMar w:top="963" w:right="700" w:bottom="157" w:left="1020" w:header="0" w:footer="0" w:gutter="0"/>
          <w:pgNumType w:start="0"/>
          <w:cols w:space="0" w:equalWidth="0">
            <w:col w:w="10180"/>
          </w:cols>
          <w:titlePg/>
          <w:docGrid w:linePitch="360"/>
        </w:sectPr>
      </w:pPr>
    </w:p>
    <w:p w:rsidR="00BB7746" w:rsidRPr="001D6642" w:rsidRDefault="00DF08A6" w:rsidP="00BB7746">
      <w:pPr>
        <w:spacing w:after="0" w:line="240" w:lineRule="atLeast"/>
        <w:ind w:left="80"/>
        <w:rPr>
          <w:rFonts w:ascii="Times New Roman" w:hAnsi="Times New Roman"/>
        </w:rPr>
      </w:pPr>
      <w:r>
        <w:rPr>
          <w:rFonts w:ascii="Times New Roman" w:hAnsi="Times New Roman"/>
        </w:rPr>
        <w:t>ДГТУ</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E404B" w:rsidP="00BB7746">
      <w:pPr>
        <w:spacing w:after="0" w:line="240" w:lineRule="atLeast"/>
        <w:rPr>
          <w:rFonts w:ascii="Times New Roman" w:hAnsi="Times New Roman"/>
          <w:u w:val="single"/>
        </w:rPr>
      </w:pPr>
      <w:r>
        <w:rPr>
          <w:rFonts w:ascii="Times New Roman" w:hAnsi="Times New Roman"/>
          <w:u w:val="single"/>
        </w:rPr>
        <w:t>Петров П.П.</w:t>
      </w:r>
      <w:r w:rsidR="00BB7746" w:rsidRPr="001D6642">
        <w:rPr>
          <w:rFonts w:ascii="Times New Roman" w:hAnsi="Times New Roman"/>
          <w:u w:val="single"/>
        </w:rPr>
        <w:t xml:space="preserve"> </w:t>
      </w: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p>
    <w:p w:rsidR="00BB7746" w:rsidRPr="00D15FC1" w:rsidRDefault="00BB7746" w:rsidP="00BB7746">
      <w:pPr>
        <w:tabs>
          <w:tab w:val="left" w:pos="3969"/>
          <w:tab w:val="left" w:pos="4395"/>
          <w:tab w:val="left" w:pos="4678"/>
          <w:tab w:val="left" w:pos="4820"/>
        </w:tabs>
        <w:spacing w:after="0" w:line="240" w:lineRule="atLeast"/>
        <w:rPr>
          <w:rFonts w:ascii="Times New Roman" w:hAnsi="Times New Roman"/>
          <w:sz w:val="18"/>
          <w:szCs w:val="18"/>
        </w:rPr>
      </w:pPr>
      <w:r>
        <w:rPr>
          <w:rFonts w:ascii="Times New Roman" w:hAnsi="Times New Roman"/>
        </w:rPr>
        <w:tab/>
      </w:r>
      <w:r w:rsidRPr="00D15FC1">
        <w:rPr>
          <w:rFonts w:ascii="Times New Roman" w:hAnsi="Times New Roman"/>
          <w:sz w:val="18"/>
          <w:szCs w:val="18"/>
        </w:rPr>
        <w:t>подпись, дата</w:t>
      </w:r>
    </w:p>
    <w:p w:rsidR="00BB7746" w:rsidRPr="001D6642" w:rsidRDefault="00BB7746" w:rsidP="00BB7746">
      <w:pPr>
        <w:spacing w:after="0" w:line="235" w:lineRule="auto"/>
        <w:rPr>
          <w:rFonts w:ascii="Times New Roman" w:hAnsi="Times New Roman"/>
        </w:rPr>
        <w:sectPr w:rsidR="00BB7746" w:rsidRPr="001D6642">
          <w:type w:val="continuous"/>
          <w:pgSz w:w="11900" w:h="16840"/>
          <w:pgMar w:top="963" w:right="700" w:bottom="157" w:left="1020" w:header="0" w:footer="0" w:gutter="0"/>
          <w:cols w:num="2" w:space="0" w:equalWidth="0">
            <w:col w:w="7200" w:space="720"/>
            <w:col w:w="2260"/>
          </w:cols>
          <w:docGrid w:linePitch="360"/>
        </w:sectPr>
      </w:pPr>
      <w:r w:rsidRPr="001D6642">
        <w:rPr>
          <w:rFonts w:ascii="Times New Roman" w:hAnsi="Times New Roman"/>
        </w:rPr>
        <w:br w:type="column"/>
      </w:r>
      <w:r w:rsidRPr="001D6642">
        <w:rPr>
          <w:rFonts w:ascii="Times New Roman" w:hAnsi="Times New Roman"/>
        </w:rPr>
        <w:t xml:space="preserve"> </w:t>
      </w:r>
    </w:p>
    <w:p w:rsidR="00BB7746" w:rsidRPr="001D6642" w:rsidRDefault="00BB7746" w:rsidP="00BB7746">
      <w:pPr>
        <w:spacing w:after="0" w:line="394" w:lineRule="exact"/>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Задание принял к исполнению</w:t>
      </w: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r w:rsidRPr="001D6642">
        <w:rPr>
          <w:rFonts w:ascii="Times New Roman" w:hAnsi="Times New Roman"/>
        </w:rPr>
        <w:t>_</w:t>
      </w:r>
      <w:r w:rsidR="00BE404B" w:rsidRPr="00BE404B">
        <w:rPr>
          <w:rFonts w:ascii="Times New Roman" w:hAnsi="Times New Roman"/>
          <w:u w:val="single"/>
        </w:rPr>
        <w:t>Иванов И.И.</w:t>
      </w:r>
    </w:p>
    <w:p w:rsidR="00BB7746" w:rsidRPr="00AD0F93" w:rsidRDefault="00BB7746" w:rsidP="00BB7746">
      <w:pPr>
        <w:spacing w:line="235" w:lineRule="auto"/>
        <w:rPr>
          <w:rFonts w:ascii="Times New Roman" w:hAnsi="Times New Roman"/>
          <w:sz w:val="13"/>
        </w:rPr>
        <w:sectPr w:rsidR="00BB7746" w:rsidRPr="00AD0F93">
          <w:type w:val="continuous"/>
          <w:pgSz w:w="11900" w:h="16840"/>
          <w:pgMar w:top="963" w:right="700" w:bottom="157" w:left="1020" w:header="0" w:footer="0" w:gutter="0"/>
          <w:cols w:num="2" w:space="0" w:equalWidth="0">
            <w:col w:w="7200" w:space="720"/>
            <w:col w:w="2260"/>
          </w:cols>
          <w:docGrid w:linePitch="360"/>
        </w:sectPr>
      </w:pPr>
    </w:p>
    <w:p w:rsidR="00BB7746" w:rsidRDefault="00BB7746" w:rsidP="00BB7746">
      <w:pPr>
        <w:jc w:val="center"/>
        <w:rPr>
          <w:rFonts w:ascii="Times New Roman" w:eastAsia="Times New Roman" w:hAnsi="Times New Roman" w:cs="Times New Roman"/>
          <w:sz w:val="28"/>
        </w:rPr>
      </w:pPr>
      <w:r>
        <w:object w:dxaOrig="992" w:dyaOrig="1052">
          <v:rect id="rectole0000000000" o:spid="_x0000_i1026" style="width:49.5pt;height:52.5pt" o:ole="" o:preferrelative="t" o:bordertopcolor="this" o:borderleftcolor="this" o:borderbottomcolor="this" o:borderrightcolor="this" stroked="f">
            <v:imagedata r:id="rId10" o:title=""/>
          </v:rect>
          <o:OLEObject Type="Embed" ProgID="StaticMetafile" ShapeID="rectole0000000000" DrawAspect="Content" ObjectID="_1786355392" r:id="rId12"/>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BB7746" w:rsidRPr="000A1586" w:rsidRDefault="00BB7746" w:rsidP="00BB7746">
      <w:pPr>
        <w:spacing w:after="0" w:line="240" w:lineRule="auto"/>
        <w:jc w:val="both"/>
        <w:rPr>
          <w:rFonts w:ascii="Times New Roman" w:eastAsia="TimesNewRoman" w:hAnsi="Times New Roman" w:cs="Times New Roman"/>
          <w:color w:val="000000"/>
          <w:szCs w:val="24"/>
        </w:rPr>
      </w:pPr>
      <w:r w:rsidRPr="00791FDA">
        <w:rPr>
          <w:rFonts w:ascii="Times New Roman" w:eastAsia="Calibri" w:hAnsi="Times New Roman" w:cs="Times New Roman"/>
          <w:color w:val="000000"/>
          <w:szCs w:val="24"/>
        </w:rPr>
        <w:t>Факультет</w:t>
      </w:r>
      <w:r w:rsidRPr="00791FDA">
        <w:rPr>
          <w:rFonts w:ascii="Times New Roman" w:eastAsia="TimesNewRoman" w:hAnsi="Times New Roman" w:cs="Times New Roman"/>
          <w:color w:val="000000"/>
          <w:szCs w:val="24"/>
        </w:rPr>
        <w:t xml:space="preserve"> </w:t>
      </w:r>
      <w:r>
        <w:rPr>
          <w:rFonts w:ascii="Times New Roman" w:eastAsia="TimesNewRoman" w:hAnsi="Times New Roman" w:cs="Times New Roman"/>
          <w:color w:val="000000"/>
          <w:szCs w:val="24"/>
        </w:rPr>
        <w:t>«Юридический»</w:t>
      </w:r>
    </w:p>
    <w:p w:rsidR="00BB7746" w:rsidRPr="00FB442E" w:rsidRDefault="00BB7746" w:rsidP="00BB7746">
      <w:pPr>
        <w:spacing w:after="0" w:line="240" w:lineRule="auto"/>
        <w:jc w:val="both"/>
        <w:rPr>
          <w:rFonts w:ascii="Times New Roman" w:eastAsia="TimesNewRoman" w:hAnsi="Times New Roman" w:cs="Times New Roman"/>
          <w:color w:val="000000"/>
          <w:sz w:val="24"/>
          <w:szCs w:val="24"/>
        </w:rPr>
      </w:pPr>
      <w:r w:rsidRPr="00791FDA">
        <w:rPr>
          <w:rFonts w:ascii="Times New Roman" w:eastAsia="Calibri" w:hAnsi="Times New Roman" w:cs="Times New Roman"/>
          <w:color w:val="000000"/>
          <w:szCs w:val="24"/>
        </w:rPr>
        <w:t>Кафедра</w:t>
      </w:r>
      <w:r>
        <w:rPr>
          <w:rFonts w:ascii="Times New Roman" w:eastAsia="TimesNewRoman" w:hAnsi="Times New Roman" w:cs="Times New Roman"/>
          <w:color w:val="000000"/>
          <w:sz w:val="24"/>
          <w:szCs w:val="24"/>
        </w:rPr>
        <w:t xml:space="preserve"> «Гражданское право»</w:t>
      </w:r>
    </w:p>
    <w:p w:rsidR="00BB7746" w:rsidRPr="00FB442E" w:rsidRDefault="00BB7746" w:rsidP="00BB7746">
      <w:pPr>
        <w:spacing w:after="0" w:line="240" w:lineRule="auto"/>
        <w:jc w:val="both"/>
        <w:rPr>
          <w:rFonts w:ascii="Times New Roman" w:eastAsia="Calibri" w:hAnsi="Times New Roman" w:cs="Times New Roman"/>
          <w:color w:val="000000"/>
          <w:sz w:val="24"/>
          <w:szCs w:val="24"/>
        </w:rPr>
      </w:pPr>
    </w:p>
    <w:p w:rsidR="00BB7746" w:rsidRDefault="00BB7746" w:rsidP="00BB7746">
      <w:pPr>
        <w:tabs>
          <w:tab w:val="left" w:pos="3558"/>
        </w:tabs>
        <w:spacing w:line="240" w:lineRule="auto"/>
        <w:rPr>
          <w:rFonts w:ascii="Calibri" w:eastAsia="Calibri" w:hAnsi="Calibri" w:cs="Calibri"/>
          <w:color w:val="000000"/>
          <w:sz w:val="24"/>
        </w:rPr>
      </w:pPr>
      <w:r>
        <w:rPr>
          <w:rFonts w:ascii="Calibri" w:eastAsia="Calibri" w:hAnsi="Calibri" w:cs="Calibri"/>
          <w:color w:val="000000"/>
          <w:sz w:val="24"/>
        </w:rPr>
        <w:tab/>
      </w:r>
    </w:p>
    <w:p w:rsidR="00BB7746" w:rsidRDefault="00BB7746" w:rsidP="00BB7746">
      <w:pPr>
        <w:jc w:val="right"/>
      </w:pPr>
      <w:r w:rsidRPr="00521427">
        <w:rPr>
          <w:rFonts w:ascii="Times New Roman" w:hAnsi="Times New Roman" w:cs="Times New Roman"/>
        </w:rPr>
        <w:t>Зав. кафедрой</w:t>
      </w:r>
      <w:r>
        <w:t xml:space="preserve">   «</w:t>
      </w:r>
      <w:r>
        <w:rPr>
          <w:rFonts w:ascii="Times New Roman" w:hAnsi="Times New Roman" w:cs="Times New Roman"/>
        </w:rPr>
        <w:t>Гражданское право</w:t>
      </w:r>
      <w:r>
        <w:t>»</w:t>
      </w:r>
    </w:p>
    <w:p w:rsidR="00BB7746" w:rsidRPr="00521427" w:rsidRDefault="00FB77A2" w:rsidP="00BB7746">
      <w:pPr>
        <w:spacing w:after="0"/>
        <w:jc w:val="right"/>
        <w:rPr>
          <w:rFonts w:ascii="Times New Roman" w:hAnsi="Times New Roman" w:cs="Times New Roman"/>
        </w:rPr>
      </w:pPr>
      <w:r>
        <w:rPr>
          <w:rFonts w:ascii="Times New Roman" w:hAnsi="Times New Roman" w:cs="Times New Roman"/>
        </w:rPr>
        <w:t xml:space="preserve">  </w:t>
      </w:r>
      <w:r w:rsidR="00E81158">
        <w:rPr>
          <w:rFonts w:ascii="Times New Roman" w:hAnsi="Times New Roman" w:cs="Times New Roman"/>
        </w:rPr>
        <w:t xml:space="preserve">   </w:t>
      </w:r>
      <w:r w:rsidR="00BB7746">
        <w:rPr>
          <w:rFonts w:ascii="Times New Roman" w:hAnsi="Times New Roman" w:cs="Times New Roman"/>
        </w:rPr>
        <w:t xml:space="preserve">__________  </w:t>
      </w:r>
      <w:r w:rsidR="00E81158">
        <w:rPr>
          <w:rFonts w:ascii="Times New Roman" w:hAnsi="Times New Roman" w:cs="Times New Roman"/>
        </w:rPr>
        <w:t xml:space="preserve">к.ю.н., доцент </w:t>
      </w:r>
      <w:r w:rsidR="00BB7746">
        <w:rPr>
          <w:rFonts w:ascii="Times New Roman" w:hAnsi="Times New Roman" w:cs="Times New Roman"/>
        </w:rPr>
        <w:t>Рыбак С.В.</w:t>
      </w:r>
    </w:p>
    <w:p w:rsidR="00BB7746" w:rsidRPr="00BA2007" w:rsidRDefault="00BB7746" w:rsidP="00BB7746">
      <w:pPr>
        <w:tabs>
          <w:tab w:val="left" w:pos="8488"/>
        </w:tabs>
        <w:spacing w:after="0"/>
        <w:rPr>
          <w:rFonts w:ascii="Times New Roman" w:hAnsi="Times New Roman" w:cs="Times New Roman"/>
          <w:sz w:val="18"/>
        </w:rPr>
      </w:pPr>
    </w:p>
    <w:p w:rsidR="00BB7746" w:rsidRDefault="00BB7746" w:rsidP="00FB77A2">
      <w:pPr>
        <w:tabs>
          <w:tab w:val="left" w:pos="5954"/>
        </w:tabs>
        <w:ind w:left="2832"/>
        <w:jc w:val="right"/>
        <w:rPr>
          <w:rFonts w:ascii="Times New Roman" w:hAnsi="Times New Roman" w:cs="Times New Roman"/>
        </w:rPr>
      </w:pPr>
      <w:r>
        <w:rPr>
          <w:sz w:val="18"/>
        </w:rPr>
        <w:tab/>
      </w:r>
      <w:r w:rsidR="00FB77A2" w:rsidRPr="00FB77A2">
        <w:t>«____</w:t>
      </w:r>
      <w:r w:rsidR="00E81158" w:rsidRPr="00FB77A2">
        <w:rPr>
          <w:rFonts w:ascii="Times New Roman" w:hAnsi="Times New Roman" w:cs="Times New Roman"/>
        </w:rPr>
        <w:t>»</w:t>
      </w:r>
      <w:r w:rsidRPr="00FB77A2">
        <w:rPr>
          <w:rFonts w:ascii="Times New Roman" w:hAnsi="Times New Roman" w:cs="Times New Roman"/>
        </w:rPr>
        <w:t xml:space="preserve">  </w:t>
      </w:r>
      <w:r w:rsidR="00FB77A2">
        <w:rPr>
          <w:rFonts w:ascii="Times New Roman" w:hAnsi="Times New Roman" w:cs="Times New Roman"/>
        </w:rPr>
        <w:t>_________________</w:t>
      </w:r>
      <w:r w:rsidRPr="00FB77A2">
        <w:rPr>
          <w:rFonts w:ascii="Times New Roman" w:hAnsi="Times New Roman" w:cs="Times New Roman"/>
        </w:rPr>
        <w:t xml:space="preserve"> 20</w:t>
      </w:r>
      <w:r w:rsidR="00B11B98">
        <w:rPr>
          <w:rFonts w:ascii="Times New Roman" w:hAnsi="Times New Roman" w:cs="Times New Roman"/>
        </w:rPr>
        <w:t>__</w:t>
      </w:r>
      <w:r>
        <w:rPr>
          <w:rFonts w:ascii="Times New Roman" w:hAnsi="Times New Roman" w:cs="Times New Roman"/>
        </w:rPr>
        <w:t xml:space="preserve"> </w:t>
      </w:r>
      <w:r w:rsidRPr="00521427">
        <w:rPr>
          <w:rFonts w:ascii="Times New Roman" w:hAnsi="Times New Roman" w:cs="Times New Roman"/>
        </w:rPr>
        <w:t xml:space="preserve">г. </w:t>
      </w: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t>Рабочий график (план) проведения практической подготовки</w:t>
      </w:r>
    </w:p>
    <w:tbl>
      <w:tblPr>
        <w:tblStyle w:val="a9"/>
        <w:tblW w:w="10841" w:type="dxa"/>
        <w:tblInd w:w="-880" w:type="dxa"/>
        <w:tblLook w:val="04A0" w:firstRow="1" w:lastRow="0" w:firstColumn="1" w:lastColumn="0" w:noHBand="0" w:noVBand="1"/>
      </w:tblPr>
      <w:tblGrid>
        <w:gridCol w:w="965"/>
        <w:gridCol w:w="6107"/>
        <w:gridCol w:w="3769"/>
      </w:tblGrid>
      <w:tr w:rsidR="00BB7746" w:rsidTr="00BB7746">
        <w:trPr>
          <w:trHeight w:val="450"/>
        </w:trPr>
        <w:tc>
          <w:tcPr>
            <w:tcW w:w="965"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w:t>
            </w:r>
          </w:p>
        </w:tc>
        <w:tc>
          <w:tcPr>
            <w:tcW w:w="6107"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Мероприятие </w:t>
            </w:r>
          </w:p>
        </w:tc>
        <w:tc>
          <w:tcPr>
            <w:tcW w:w="3769"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Срок выполнения </w:t>
            </w:r>
          </w:p>
        </w:tc>
      </w:tr>
      <w:tr w:rsidR="00BB7746" w:rsidTr="00BB7746">
        <w:trPr>
          <w:trHeight w:val="481"/>
        </w:trPr>
        <w:tc>
          <w:tcPr>
            <w:tcW w:w="965" w:type="dxa"/>
          </w:tcPr>
          <w:p w:rsidR="00BB7746" w:rsidRPr="004869D0" w:rsidRDefault="00BB7746" w:rsidP="007F5A90">
            <w:pPr>
              <w:tabs>
                <w:tab w:val="left" w:pos="6251"/>
              </w:tabs>
              <w:jc w:val="center"/>
              <w:rPr>
                <w:rFonts w:ascii="Times New Roman" w:hAnsi="Times New Roman" w:cs="Times New Roman"/>
              </w:rPr>
            </w:pPr>
            <w:r>
              <w:rPr>
                <w:rFonts w:ascii="Times New Roman" w:hAnsi="Times New Roman" w:cs="Times New Roman"/>
              </w:rPr>
              <w:t>1</w:t>
            </w:r>
          </w:p>
        </w:tc>
        <w:tc>
          <w:tcPr>
            <w:tcW w:w="6107"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 xml:space="preserve">Ознакомиться </w:t>
            </w:r>
            <w:r>
              <w:rPr>
                <w:rFonts w:ascii="Times New Roman" w:hAnsi="Times New Roman" w:cs="Times New Roman"/>
              </w:rPr>
              <w:t>с локальными актами Банка</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2</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Рассмотреть общие положения исполнения обязательств</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30 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3</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Ознакомиться с НПА, регулирующие банковскую деятельность</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30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5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4</w:t>
            </w:r>
          </w:p>
        </w:tc>
        <w:tc>
          <w:tcPr>
            <w:tcW w:w="6107" w:type="dxa"/>
          </w:tcPr>
          <w:p w:rsidR="00BB7746" w:rsidRPr="007B4585" w:rsidRDefault="00BB7746" w:rsidP="007F5A90">
            <w:pPr>
              <w:tabs>
                <w:tab w:val="left" w:pos="6251"/>
              </w:tabs>
              <w:jc w:val="center"/>
              <w:rPr>
                <w:rFonts w:ascii="Times New Roman" w:hAnsi="Times New Roman" w:cs="Times New Roman"/>
              </w:rPr>
            </w:pPr>
            <w:r w:rsidRPr="00F34C63">
              <w:rPr>
                <w:rFonts w:ascii="Times New Roman" w:hAnsi="Times New Roman" w:cs="Times New Roman"/>
              </w:rPr>
              <w:t>Рассмотреть Федеральный закон «О несостоятельности (банкротстве)»</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5 мая</w:t>
            </w:r>
            <w:r w:rsidRPr="000A1586">
              <w:rPr>
                <w:rFonts w:ascii="Times New Roman" w:hAnsi="Times New Roman" w:cs="Times New Roman"/>
              </w:rPr>
              <w:t xml:space="preserve"> по </w:t>
            </w:r>
            <w:r>
              <w:rPr>
                <w:rFonts w:ascii="Times New Roman" w:hAnsi="Times New Roman" w:cs="Times New Roman"/>
              </w:rPr>
              <w:t>11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81"/>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5</w:t>
            </w:r>
          </w:p>
        </w:tc>
        <w:tc>
          <w:tcPr>
            <w:tcW w:w="6107" w:type="dxa"/>
          </w:tcPr>
          <w:p w:rsidR="00BB7746" w:rsidRPr="007B4585" w:rsidRDefault="00BB7746" w:rsidP="00E81158">
            <w:pPr>
              <w:tabs>
                <w:tab w:val="left" w:pos="6251"/>
              </w:tabs>
              <w:jc w:val="center"/>
              <w:rPr>
                <w:rFonts w:ascii="Times New Roman" w:hAnsi="Times New Roman" w:cs="Times New Roman"/>
              </w:rPr>
            </w:pPr>
            <w:r>
              <w:rPr>
                <w:rFonts w:ascii="Times New Roman" w:hAnsi="Times New Roman" w:cs="Times New Roman"/>
              </w:rPr>
              <w:t>Изучить права и обязанности Банка в процедуре бан</w:t>
            </w:r>
            <w:r w:rsidR="00E81158">
              <w:rPr>
                <w:rFonts w:ascii="Times New Roman" w:hAnsi="Times New Roman" w:cs="Times New Roman"/>
              </w:rPr>
              <w:t>крот</w:t>
            </w:r>
            <w:r>
              <w:rPr>
                <w:rFonts w:ascii="Times New Roman" w:hAnsi="Times New Roman" w:cs="Times New Roman"/>
              </w:rPr>
              <w:t>с</w:t>
            </w:r>
            <w:r w:rsidR="00E81158">
              <w:rPr>
                <w:rFonts w:ascii="Times New Roman" w:hAnsi="Times New Roman" w:cs="Times New Roman"/>
              </w:rPr>
              <w:t xml:space="preserve">тва </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11</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по </w:t>
            </w:r>
            <w:r>
              <w:rPr>
                <w:rFonts w:ascii="Times New Roman" w:hAnsi="Times New Roman" w:cs="Times New Roman"/>
              </w:rPr>
              <w:t>15</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6</w:t>
            </w:r>
          </w:p>
        </w:tc>
        <w:tc>
          <w:tcPr>
            <w:tcW w:w="6107" w:type="dxa"/>
          </w:tcPr>
          <w:p w:rsidR="00573AD0" w:rsidRDefault="00BB7746" w:rsidP="00573AD0">
            <w:pPr>
              <w:contextualSpacing/>
              <w:jc w:val="center"/>
              <w:rPr>
                <w:rFonts w:ascii="Times New Roman" w:eastAsia="Calibri" w:hAnsi="Times New Roman" w:cs="Times New Roman"/>
              </w:rPr>
            </w:pPr>
            <w:r>
              <w:rPr>
                <w:rFonts w:ascii="Times New Roman" w:hAnsi="Times New Roman" w:cs="Times New Roman"/>
              </w:rPr>
              <w:t xml:space="preserve">Выполнить </w:t>
            </w:r>
            <w:r w:rsidR="00573AD0">
              <w:rPr>
                <w:rFonts w:ascii="Times New Roman" w:hAnsi="Times New Roman" w:cs="Times New Roman"/>
              </w:rPr>
              <w:t>индивидуальное за</w:t>
            </w:r>
            <w:r>
              <w:rPr>
                <w:rFonts w:ascii="Times New Roman" w:hAnsi="Times New Roman" w:cs="Times New Roman"/>
              </w:rPr>
              <w:t>дани</w:t>
            </w:r>
            <w:r w:rsidR="00573AD0">
              <w:rPr>
                <w:rFonts w:ascii="Times New Roman" w:hAnsi="Times New Roman" w:cs="Times New Roman"/>
              </w:rPr>
              <w:t>е</w:t>
            </w:r>
            <w:r>
              <w:rPr>
                <w:rFonts w:ascii="Times New Roman" w:hAnsi="Times New Roman" w:cs="Times New Roman"/>
              </w:rPr>
              <w:t>, подгото</w:t>
            </w:r>
            <w:r w:rsidR="00573AD0">
              <w:rPr>
                <w:rFonts w:ascii="Times New Roman" w:hAnsi="Times New Roman" w:cs="Times New Roman"/>
              </w:rPr>
              <w:t xml:space="preserve">вить </w:t>
            </w:r>
            <w:r>
              <w:rPr>
                <w:rFonts w:ascii="Times New Roman" w:hAnsi="Times New Roman" w:cs="Times New Roman"/>
              </w:rPr>
              <w:t xml:space="preserve">отчет по </w:t>
            </w:r>
            <w:r w:rsidR="00615F19">
              <w:rPr>
                <w:rFonts w:ascii="Times New Roman" w:hAnsi="Times New Roman" w:cs="Times New Roman"/>
              </w:rPr>
              <w:t xml:space="preserve">ознакомительной </w:t>
            </w:r>
            <w:r w:rsidR="00C6783D">
              <w:rPr>
                <w:rFonts w:ascii="Times New Roman" w:eastAsia="Calibri" w:hAnsi="Times New Roman" w:cs="Times New Roman"/>
              </w:rPr>
              <w:t>практике</w:t>
            </w:r>
          </w:p>
          <w:p w:rsidR="00BB7746" w:rsidRPr="007B4585" w:rsidRDefault="00BB7746" w:rsidP="007F5A90">
            <w:pPr>
              <w:tabs>
                <w:tab w:val="left" w:pos="6251"/>
              </w:tabs>
              <w:jc w:val="center"/>
              <w:rPr>
                <w:rFonts w:ascii="Times New Roman" w:hAnsi="Times New Roman" w:cs="Times New Roman"/>
              </w:rPr>
            </w:pP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15 мая</w:t>
            </w:r>
            <w:r w:rsidRPr="000A1586">
              <w:rPr>
                <w:rFonts w:ascii="Times New Roman" w:hAnsi="Times New Roman" w:cs="Times New Roman"/>
              </w:rPr>
              <w:t xml:space="preserve"> по </w:t>
            </w:r>
            <w:r>
              <w:rPr>
                <w:rFonts w:ascii="Times New Roman" w:hAnsi="Times New Roman" w:cs="Times New Roman"/>
              </w:rPr>
              <w:t>1</w:t>
            </w:r>
            <w:r w:rsidR="00C92ECE">
              <w:rPr>
                <w:rFonts w:ascii="Times New Roman" w:hAnsi="Times New Roman" w:cs="Times New Roman"/>
                <w:lang w:val="en-US"/>
              </w:rPr>
              <w:t>6</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bl>
    <w:p w:rsidR="00BB7746" w:rsidRDefault="00BB7746" w:rsidP="00BB7746">
      <w:pPr>
        <w:spacing w:after="0" w:line="360" w:lineRule="auto"/>
        <w:rPr>
          <w:b/>
        </w:rPr>
      </w:pPr>
    </w:p>
    <w:p w:rsidR="00DF08A6" w:rsidRDefault="00DF08A6" w:rsidP="007F5A90">
      <w:pPr>
        <w:spacing w:after="0" w:line="240" w:lineRule="auto"/>
        <w:jc w:val="both"/>
        <w:rPr>
          <w:rFonts w:ascii="Times New Roman" w:hAnsi="Times New Roman" w:cs="Times New Roman"/>
        </w:rPr>
      </w:pPr>
      <w:r>
        <w:rPr>
          <w:rFonts w:ascii="Times New Roman" w:hAnsi="Times New Roman" w:cs="Times New Roman"/>
        </w:rPr>
        <w:t>Руководитель практической подготовки от</w:t>
      </w:r>
    </w:p>
    <w:p w:rsidR="007F5A90" w:rsidRPr="00DE34E3" w:rsidRDefault="00DF08A6" w:rsidP="007F5A90">
      <w:pPr>
        <w:spacing w:after="0" w:line="240" w:lineRule="auto"/>
        <w:jc w:val="both"/>
        <w:rPr>
          <w:rFonts w:ascii="Times New Roman" w:hAnsi="Times New Roman" w:cs="Times New Roman"/>
        </w:rPr>
      </w:pPr>
      <w:r>
        <w:rPr>
          <w:rFonts w:ascii="Times New Roman" w:hAnsi="Times New Roman" w:cs="Times New Roman"/>
        </w:rPr>
        <w:t xml:space="preserve">предприятия: </w:t>
      </w:r>
      <w:r w:rsidR="007F5A90" w:rsidRPr="00DE34E3">
        <w:rPr>
          <w:rFonts w:ascii="Times New Roman" w:hAnsi="Times New Roman" w:cs="Times New Roman"/>
        </w:rPr>
        <w:t xml:space="preserve">Главный юрисконсульт Сектора №1отдела защиты </w:t>
      </w:r>
    </w:p>
    <w:p w:rsidR="007F5A90" w:rsidRPr="00DE34E3" w:rsidRDefault="007F5A90" w:rsidP="007F5A90">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7F5A90" w:rsidRPr="00DE34E3" w:rsidRDefault="007F5A90" w:rsidP="007F5A90">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7F5A90" w:rsidRDefault="007F5A90" w:rsidP="007F5A90">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7F5A90" w:rsidRPr="001A5EF6" w:rsidRDefault="007F5A90" w:rsidP="007F5A90">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Pr="001A5EF6">
        <w:rPr>
          <w:rFonts w:eastAsia="Calibri"/>
        </w:rPr>
        <w:t xml:space="preserve"> </w:t>
      </w:r>
      <w:r>
        <w:rPr>
          <w:rFonts w:eastAsia="Calibri"/>
        </w:rPr>
        <w:t xml:space="preserve">     </w:t>
      </w:r>
      <w:r w:rsidRPr="001A5EF6">
        <w:rPr>
          <w:rFonts w:eastAsia="Calibri"/>
        </w:rPr>
        <w:t>__</w:t>
      </w:r>
      <w:r>
        <w:rPr>
          <w:rFonts w:eastAsia="Calibri"/>
        </w:rPr>
        <w:t>_______________</w:t>
      </w:r>
      <w:r w:rsidRPr="001A5EF6">
        <w:rPr>
          <w:rFonts w:eastAsia="Calibri"/>
        </w:rPr>
        <w:t xml:space="preserve"> </w:t>
      </w:r>
      <w:r>
        <w:rPr>
          <w:rFonts w:eastAsia="Calibri"/>
        </w:rPr>
        <w:t xml:space="preserve">   __</w:t>
      </w:r>
      <w:r w:rsidR="00BE404B" w:rsidRPr="00BE404B">
        <w:rPr>
          <w:rFonts w:eastAsia="Calibri"/>
          <w:u w:val="single"/>
        </w:rPr>
        <w:t>Семенов Семен Семенович</w:t>
      </w:r>
      <w:r w:rsidRPr="001A5EF6">
        <w:rPr>
          <w:rFonts w:eastAsia="Calibri"/>
        </w:rPr>
        <w:t>_</w:t>
      </w:r>
    </w:p>
    <w:p w:rsidR="007F5A90" w:rsidRPr="00FB77A2" w:rsidRDefault="007F5A90" w:rsidP="007F5A90">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Default="00BB7746" w:rsidP="00BB7746">
      <w:pPr>
        <w:tabs>
          <w:tab w:val="left" w:pos="2016"/>
          <w:tab w:val="left" w:pos="3930"/>
        </w:tabs>
        <w:rPr>
          <w:rFonts w:ascii="Times New Roman" w:hAnsi="Times New Roman" w:cs="Times New Roman"/>
          <w:sz w:val="18"/>
        </w:rPr>
      </w:pPr>
      <w:r>
        <w:rPr>
          <w:rFonts w:ascii="Times New Roman" w:hAnsi="Times New Roman" w:cs="Times New Roman"/>
          <w:sz w:val="18"/>
        </w:rPr>
        <w:t xml:space="preserve">                                                                                       М.П. </w:t>
      </w:r>
    </w:p>
    <w:p w:rsidR="00DF08A6" w:rsidRDefault="00DF08A6" w:rsidP="00BB7746">
      <w:pPr>
        <w:spacing w:after="0" w:line="360" w:lineRule="auto"/>
        <w:rPr>
          <w:rFonts w:ascii="Times New Roman" w:hAnsi="Times New Roman" w:cs="Times New Roman"/>
        </w:rPr>
      </w:pPr>
      <w:r>
        <w:rPr>
          <w:rFonts w:ascii="Times New Roman" w:hAnsi="Times New Roman" w:cs="Times New Roman"/>
        </w:rPr>
        <w:t xml:space="preserve">Руководитель практической подготовки </w:t>
      </w:r>
      <w:r w:rsidR="00BB7746" w:rsidRPr="004E3FBA">
        <w:rPr>
          <w:rFonts w:ascii="Times New Roman" w:hAnsi="Times New Roman" w:cs="Times New Roman"/>
        </w:rPr>
        <w:t>от</w:t>
      </w:r>
      <w:r w:rsidR="00BB7746">
        <w:rPr>
          <w:rFonts w:ascii="Times New Roman" w:hAnsi="Times New Roman" w:cs="Times New Roman"/>
        </w:rPr>
        <w:t xml:space="preserve"> </w:t>
      </w:r>
    </w:p>
    <w:p w:rsidR="00BB7746" w:rsidRDefault="00DF08A6" w:rsidP="00BB7746">
      <w:pPr>
        <w:spacing w:after="0" w:line="360" w:lineRule="auto"/>
        <w:rPr>
          <w:rFonts w:ascii="Times New Roman" w:hAnsi="Times New Roman" w:cs="Times New Roman"/>
        </w:rPr>
      </w:pPr>
      <w:r>
        <w:rPr>
          <w:rFonts w:ascii="Times New Roman" w:hAnsi="Times New Roman" w:cs="Times New Roman"/>
        </w:rPr>
        <w:t xml:space="preserve">ДГТУ                     </w:t>
      </w:r>
      <w:r w:rsidR="00BB7746">
        <w:rPr>
          <w:rFonts w:ascii="Times New Roman" w:hAnsi="Times New Roman" w:cs="Times New Roman"/>
        </w:rPr>
        <w:t xml:space="preserve"> </w:t>
      </w:r>
      <w:r w:rsidR="00BB7746" w:rsidRPr="00521427">
        <w:rPr>
          <w:rFonts w:ascii="Times New Roman" w:hAnsi="Times New Roman" w:cs="Times New Roman"/>
        </w:rPr>
        <w:t>_____________   ___________________   ________</w:t>
      </w:r>
      <w:r w:rsidR="00BE404B" w:rsidRPr="00BE404B">
        <w:rPr>
          <w:rFonts w:ascii="Times New Roman" w:hAnsi="Times New Roman" w:cs="Times New Roman"/>
          <w:u w:val="single"/>
        </w:rPr>
        <w:t>Петров Петр Петрович</w:t>
      </w:r>
      <w:r w:rsidR="00BB7746" w:rsidRPr="001D1F50">
        <w:rPr>
          <w:rFonts w:ascii="Times New Roman" w:hAnsi="Times New Roman" w:cs="Times New Roman"/>
          <w:u w:val="single"/>
        </w:rPr>
        <w:t>_______</w:t>
      </w:r>
    </w:p>
    <w:p w:rsidR="00BB7746" w:rsidRPr="007F5A90" w:rsidRDefault="00BB7746" w:rsidP="007F5A90">
      <w:pPr>
        <w:tabs>
          <w:tab w:val="left" w:pos="2016"/>
          <w:tab w:val="left" w:pos="3930"/>
          <w:tab w:val="left" w:pos="6455"/>
        </w:tabs>
        <w:rPr>
          <w:rFonts w:ascii="Times New Roman" w:hAnsi="Times New Roman" w:cs="Times New Roman"/>
          <w:sz w:val="18"/>
        </w:rPr>
      </w:pPr>
      <w:r w:rsidRPr="00521427">
        <w:rPr>
          <w:rFonts w:ascii="Times New Roman" w:hAnsi="Times New Roman" w:cs="Times New Roman"/>
          <w:sz w:val="18"/>
        </w:rPr>
        <w:t xml:space="preserve">                               </w:t>
      </w:r>
      <w:r>
        <w:rPr>
          <w:rFonts w:ascii="Times New Roman" w:hAnsi="Times New Roman" w:cs="Times New Roman"/>
          <w:sz w:val="18"/>
        </w:rPr>
        <w:t xml:space="preserve">       </w:t>
      </w:r>
      <w:r w:rsidRPr="00521427">
        <w:rPr>
          <w:rFonts w:ascii="Times New Roman" w:hAnsi="Times New Roman" w:cs="Times New Roman"/>
          <w:sz w:val="18"/>
        </w:rPr>
        <w:t xml:space="preserve">  </w:t>
      </w:r>
      <w:r>
        <w:rPr>
          <w:rFonts w:ascii="Times New Roman" w:hAnsi="Times New Roman" w:cs="Times New Roman"/>
          <w:sz w:val="18"/>
        </w:rPr>
        <w:t>должность                       подпись, дата</w:t>
      </w:r>
      <w:r>
        <w:rPr>
          <w:rFonts w:ascii="Times New Roman" w:hAnsi="Times New Roman" w:cs="Times New Roman"/>
          <w:sz w:val="18"/>
        </w:rPr>
        <w:tab/>
        <w:t xml:space="preserve">имя, отчество, фамилия </w:t>
      </w:r>
    </w:p>
    <w:p w:rsidR="00BC119D" w:rsidRDefault="00BB7746"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Ростов-на-Дону</w:t>
      </w:r>
    </w:p>
    <w:p w:rsidR="00D05931" w:rsidRPr="004E3FBA" w:rsidRDefault="00D05931"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20</w:t>
      </w:r>
      <w:r w:rsidR="00B11B98">
        <w:rPr>
          <w:rFonts w:ascii="Times New Roman" w:hAnsi="Times New Roman" w:cs="Times New Roman"/>
        </w:rPr>
        <w:t>__</w:t>
      </w:r>
      <w:r>
        <w:rPr>
          <w:rFonts w:ascii="Times New Roman" w:hAnsi="Times New Roman" w:cs="Times New Roman"/>
        </w:rPr>
        <w:t xml:space="preserve"> г.</w:t>
      </w:r>
    </w:p>
    <w:p w:rsidR="00D05931" w:rsidRDefault="00D05931" w:rsidP="00D05931">
      <w:pPr>
        <w:tabs>
          <w:tab w:val="left" w:pos="2016"/>
          <w:tab w:val="left" w:pos="3930"/>
        </w:tabs>
        <w:spacing w:after="0" w:line="240" w:lineRule="auto"/>
        <w:rPr>
          <w:rFonts w:ascii="Times New Roman" w:hAnsi="Times New Roman" w:cs="Times New Roman"/>
        </w:rPr>
        <w:sectPr w:rsidR="00D05931" w:rsidSect="00D05931">
          <w:headerReference w:type="default" r:id="rId13"/>
          <w:footerReference w:type="even" r:id="rId14"/>
          <w:pgSz w:w="11906" w:h="16838"/>
          <w:pgMar w:top="1134" w:right="850" w:bottom="1134" w:left="1418" w:header="708" w:footer="708" w:gutter="0"/>
          <w:pgNumType w:start="0"/>
          <w:cols w:space="708"/>
          <w:titlePg/>
          <w:docGrid w:linePitch="360"/>
        </w:sectPr>
      </w:pP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lastRenderedPageBreak/>
        <w:t>ДНЕВНИК ПРОХОЖДЕНИЯ ПРАКТИЧЕСКОЙ ПОДГОТОВКИ</w:t>
      </w:r>
    </w:p>
    <w:p w:rsidR="00BB7746" w:rsidRPr="00583C91" w:rsidRDefault="00BB7746" w:rsidP="00BB7746">
      <w:pPr>
        <w:spacing w:after="245" w:line="1" w:lineRule="exact"/>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3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49"/>
              <w:rPr>
                <w:rFonts w:ascii="Times New Roman" w:hAnsi="Times New Roman" w:cs="Times New Roman"/>
              </w:rPr>
            </w:pPr>
            <w:r w:rsidRPr="00BB7746">
              <w:rPr>
                <w:rFonts w:ascii="Times New Roman" w:hAnsi="Times New Roman" w:cs="Times New Roman"/>
              </w:rPr>
              <w:t>Дата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15"/>
              <w:rPr>
                <w:rFonts w:ascii="Times New Roman" w:hAnsi="Times New Roman" w:cs="Times New Roman"/>
              </w:rPr>
            </w:pPr>
            <w:r w:rsidRPr="00BB7746">
              <w:rPr>
                <w:rFonts w:ascii="Times New Roman" w:hAnsi="Times New Roman" w:cs="Times New Roman"/>
                <w:spacing w:val="-1"/>
              </w:rPr>
              <w:t>Место работы</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461"/>
              <w:jc w:val="center"/>
              <w:rPr>
                <w:rFonts w:ascii="Times New Roman" w:hAnsi="Times New Roman" w:cs="Times New Roman"/>
              </w:rPr>
            </w:pPr>
            <w:r w:rsidRPr="00BB7746">
              <w:rPr>
                <w:rFonts w:ascii="Times New Roman" w:hAnsi="Times New Roman" w:cs="Times New Roman"/>
                <w:spacing w:val="-3"/>
              </w:rPr>
              <w:t>Выполняемые работы</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30"/>
              <w:rPr>
                <w:rFonts w:ascii="Times New Roman" w:hAnsi="Times New Roman" w:cs="Times New Roman"/>
              </w:rPr>
            </w:pPr>
            <w:r w:rsidRPr="00BB7746">
              <w:rPr>
                <w:rFonts w:ascii="Times New Roman" w:hAnsi="Times New Roman" w:cs="Times New Roman"/>
                <w:spacing w:val="-3"/>
              </w:rPr>
              <w:t>Оценка руководителя</w:t>
            </w:r>
          </w:p>
        </w:tc>
      </w:tr>
      <w:tr w:rsidR="00BB7746" w:rsidRPr="00BB7746" w:rsidTr="00BB7746">
        <w:trPr>
          <w:trHeight w:hRule="exact" w:val="88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Прохождение инструктажа по охране труда и ознакомление с местом прохождения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21.04.20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внутренним Уставом организации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2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22.04.20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Ознакомиться с Кодексом этики Банка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23.04.20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E81158">
            <w:pPr>
              <w:shd w:val="clear" w:color="auto" w:fill="FFFFFF"/>
              <w:jc w:val="center"/>
              <w:rPr>
                <w:rFonts w:ascii="Times New Roman" w:hAnsi="Times New Roman" w:cs="Times New Roman"/>
              </w:rPr>
            </w:pPr>
            <w:r w:rsidRPr="00BB7746">
              <w:rPr>
                <w:rFonts w:ascii="Times New Roman" w:hAnsi="Times New Roman" w:cs="Times New Roman"/>
              </w:rPr>
              <w:t>Ознакомиться с НПА, регулирующи</w:t>
            </w:r>
            <w:r w:rsidR="00E81158">
              <w:rPr>
                <w:rFonts w:ascii="Times New Roman" w:hAnsi="Times New Roman" w:cs="Times New Roman"/>
              </w:rPr>
              <w:t>х</w:t>
            </w:r>
            <w:r w:rsidRPr="00BB7746">
              <w:rPr>
                <w:rFonts w:ascii="Times New Roman" w:hAnsi="Times New Roman" w:cs="Times New Roman"/>
              </w:rPr>
              <w:t xml:space="preserve"> банковскую деятельность</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24.04.20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общие положения исполнения обязательств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27.04.20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Ознакомиться с </w:t>
            </w:r>
            <w:r w:rsidR="00BB7746" w:rsidRPr="00BB7746">
              <w:rPr>
                <w:rFonts w:ascii="Times New Roman" w:hAnsi="Times New Roman" w:cs="Times New Roman"/>
              </w:rPr>
              <w:t>права</w:t>
            </w:r>
            <w:r>
              <w:rPr>
                <w:rFonts w:ascii="Times New Roman" w:hAnsi="Times New Roman" w:cs="Times New Roman"/>
              </w:rPr>
              <w:t>ми</w:t>
            </w:r>
            <w:r w:rsidR="00BB7746" w:rsidRPr="00BB7746">
              <w:rPr>
                <w:rFonts w:ascii="Times New Roman" w:hAnsi="Times New Roman" w:cs="Times New Roman"/>
              </w:rPr>
              <w:t xml:space="preserve"> и обязанност</w:t>
            </w:r>
            <w:r>
              <w:rPr>
                <w:rFonts w:ascii="Times New Roman" w:hAnsi="Times New Roman" w:cs="Times New Roman"/>
              </w:rPr>
              <w:t>ями</w:t>
            </w:r>
            <w:r w:rsidR="00BB7746" w:rsidRPr="00BB7746">
              <w:rPr>
                <w:rFonts w:ascii="Times New Roman" w:hAnsi="Times New Roman" w:cs="Times New Roman"/>
              </w:rPr>
              <w:t xml:space="preserve"> кредитора при солидарной обязанности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28.04.20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7F5A90">
            <w:pPr>
              <w:shd w:val="clear" w:color="auto" w:fill="FFFFFF"/>
              <w:jc w:val="center"/>
              <w:rPr>
                <w:rFonts w:ascii="Times New Roman" w:hAnsi="Times New Roman" w:cs="Times New Roman"/>
              </w:rPr>
            </w:pPr>
            <w:r>
              <w:rPr>
                <w:rFonts w:ascii="Times New Roman" w:hAnsi="Times New Roman" w:cs="Times New Roman"/>
              </w:rPr>
              <w:t>Освоить</w:t>
            </w:r>
            <w:r w:rsidR="00BB7746" w:rsidRPr="00BB7746">
              <w:rPr>
                <w:rFonts w:ascii="Times New Roman" w:hAnsi="Times New Roman" w:cs="Times New Roman"/>
              </w:rPr>
              <w:t xml:space="preserve"> очередность удовлетворения требований залогодержателей</w:t>
            </w:r>
          </w:p>
          <w:p w:rsidR="00BB7746" w:rsidRPr="00BB7746" w:rsidRDefault="00BB7746" w:rsidP="007F5A90">
            <w:pPr>
              <w:shd w:val="clear" w:color="auto" w:fill="FFFFFF"/>
              <w:jc w:val="center"/>
              <w:rPr>
                <w:rFonts w:ascii="Times New Roman" w:hAnsi="Times New Roman" w:cs="Times New Roman"/>
              </w:rPr>
            </w:pP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8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29.04.20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Изучить реализацию заложенного имущества при обращении на него взыскания во внесудебном порядке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30.04.20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реализацию заложенного имущества при обращении на него взыскания в судебном порядке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1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Рассмотреть порядок проведения торгов при реализации заложенного имущества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1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Проанализировать общие положения перемены лиц в обязательстве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05.05.20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ответственностью Банка при переходе прав третьим лицам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06.05.20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Федеральный закон «О несостоятельности (банкротстве)»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7F5A90">
      <w:pPr>
        <w:shd w:val="clear" w:color="auto" w:fill="FFFFFF"/>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lastRenderedPageBreak/>
              <w:t>07.05.20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права и обязанности банка при списании текущих платежей с расчетного счета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08.05.20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ответственность на неправомерное списание с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лицевого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12.05.20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3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13.05.20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вопросы корпоративного права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аффилированными сделками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15.05.20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Разобраться в существенных условиях кредитного договора, выяснить, какие изменения возможны в процессе исполнения</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w:t>
            </w:r>
            <w:r w:rsidR="00C92ECE">
              <w:rPr>
                <w:rFonts w:ascii="Times New Roman" w:hAnsi="Times New Roman" w:cs="Times New Roman"/>
                <w:lang w:val="en-US"/>
              </w:rPr>
              <w:t>6</w:t>
            </w:r>
            <w:r w:rsidRPr="00BB7746">
              <w:rPr>
                <w:rFonts w:ascii="Times New Roman" w:hAnsi="Times New Roman" w:cs="Times New Roman"/>
              </w:rPr>
              <w:t>.05.20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6557ED">
            <w:pPr>
              <w:spacing w:after="0" w:line="240" w:lineRule="auto"/>
              <w:contextualSpacing/>
              <w:jc w:val="center"/>
              <w:rPr>
                <w:rFonts w:ascii="Times New Roman" w:hAnsi="Times New Roman" w:cs="Times New Roman"/>
              </w:rPr>
            </w:pPr>
            <w:r w:rsidRPr="00BB7746">
              <w:rPr>
                <w:rFonts w:ascii="Times New Roman" w:hAnsi="Times New Roman" w:cs="Times New Roman"/>
              </w:rPr>
              <w:t xml:space="preserve">Подготовка отчета по </w:t>
            </w:r>
            <w:r w:rsidR="006557ED">
              <w:rPr>
                <w:rFonts w:ascii="Times New Roman" w:hAnsi="Times New Roman" w:cs="Times New Roman"/>
              </w:rPr>
              <w:t xml:space="preserve">правоприменительной </w:t>
            </w:r>
            <w:r w:rsidR="00C6783D">
              <w:rPr>
                <w:rFonts w:ascii="Times New Roman" w:eastAsia="Calibri" w:hAnsi="Times New Roman" w:cs="Times New Roman"/>
              </w:rPr>
              <w:t>практике</w:t>
            </w:r>
            <w:r w:rsidRPr="00BB7746">
              <w:rPr>
                <w:rFonts w:ascii="Times New Roman" w:hAnsi="Times New Roman" w:cs="Times New Roman"/>
              </w:rPr>
              <w:t xml:space="preserve"> к защите </w:t>
            </w:r>
            <w:r w:rsidR="00573AD0">
              <w:rPr>
                <w:rFonts w:ascii="Times New Roman" w:hAnsi="Times New Roman" w:cs="Times New Roman"/>
              </w:rPr>
              <w:t xml:space="preserve">отчета </w:t>
            </w:r>
            <w:r w:rsidRPr="00BB7746">
              <w:rPr>
                <w:rFonts w:ascii="Times New Roman" w:hAnsi="Times New Roman" w:cs="Times New Roman"/>
              </w:rPr>
              <w:t>руководителю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BB7746">
      <w:pPr>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p w:rsidR="00BB7746" w:rsidRDefault="00BB7746" w:rsidP="00BB7746">
      <w:pPr>
        <w:pStyle w:val="1"/>
        <w:spacing w:after="0"/>
        <w:ind w:right="3"/>
      </w:pPr>
      <w:r>
        <w:lastRenderedPageBreak/>
        <w:t xml:space="preserve">ОТЗЫВ-ХАРАКТЕРИСТИКА </w:t>
      </w:r>
    </w:p>
    <w:p w:rsidR="00BB7746" w:rsidRDefault="00BB7746" w:rsidP="00BB7746">
      <w:pPr>
        <w:spacing w:after="25"/>
        <w:ind w:left="46"/>
      </w:pPr>
      <w:r>
        <w:rPr>
          <w:rFonts w:ascii="Times New Roman" w:hAnsi="Times New Roman" w:cs="Times New Roman"/>
          <w:sz w:val="28"/>
        </w:rPr>
        <w:t xml:space="preserve"> </w:t>
      </w:r>
    </w:p>
    <w:p w:rsidR="00DF08A6" w:rsidRDefault="00BB774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 xml:space="preserve">Обучающийся </w:t>
      </w:r>
      <w:r w:rsidR="00BE404B">
        <w:rPr>
          <w:rFonts w:ascii="Times New Roman" w:hAnsi="Times New Roman" w:cs="Times New Roman"/>
          <w:sz w:val="28"/>
        </w:rPr>
        <w:t>Иванов Иван Иванович</w:t>
      </w:r>
      <w:r>
        <w:rPr>
          <w:rFonts w:ascii="Times New Roman" w:hAnsi="Times New Roman" w:cs="Times New Roman"/>
          <w:sz w:val="28"/>
        </w:rPr>
        <w:t xml:space="preserve"> </w:t>
      </w:r>
    </w:p>
    <w:p w:rsidR="00BE404B" w:rsidRDefault="00DF08A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__</w:t>
      </w:r>
      <w:r w:rsidR="00BB7746">
        <w:rPr>
          <w:rFonts w:ascii="Times New Roman" w:hAnsi="Times New Roman" w:cs="Times New Roman"/>
          <w:sz w:val="28"/>
        </w:rPr>
        <w:t xml:space="preserve"> курса группы ЮЮ </w:t>
      </w:r>
      <w:r>
        <w:rPr>
          <w:rFonts w:ascii="Times New Roman" w:hAnsi="Times New Roman" w:cs="Times New Roman"/>
          <w:sz w:val="28"/>
        </w:rPr>
        <w:t>___</w:t>
      </w:r>
      <w:r w:rsidR="00BB7746">
        <w:rPr>
          <w:rFonts w:ascii="Times New Roman" w:hAnsi="Times New Roman" w:cs="Times New Roman"/>
          <w:sz w:val="28"/>
        </w:rPr>
        <w:t xml:space="preserve"> </w:t>
      </w:r>
    </w:p>
    <w:p w:rsidR="00BB7746" w:rsidRDefault="00BB7746" w:rsidP="00BB7746">
      <w:pPr>
        <w:spacing w:after="0" w:line="396" w:lineRule="auto"/>
        <w:ind w:left="41" w:hanging="10"/>
      </w:pPr>
      <w:r>
        <w:rPr>
          <w:rFonts w:ascii="Times New Roman" w:hAnsi="Times New Roman" w:cs="Times New Roman"/>
          <w:sz w:val="28"/>
        </w:rPr>
        <w:t xml:space="preserve">Кафедра «Гражданское право» </w:t>
      </w:r>
    </w:p>
    <w:p w:rsidR="00B900BB" w:rsidRPr="00B900BB" w:rsidRDefault="00DF08A6" w:rsidP="00B900BB">
      <w:pPr>
        <w:spacing w:after="0" w:line="360" w:lineRule="auto"/>
        <w:contextualSpacing/>
        <w:rPr>
          <w:rFonts w:ascii="Times New Roman" w:eastAsia="Calibri" w:hAnsi="Times New Roman" w:cs="Times New Roman"/>
          <w:sz w:val="28"/>
          <w:szCs w:val="28"/>
        </w:rPr>
      </w:pPr>
      <w:r w:rsidRPr="002C5609">
        <w:rPr>
          <w:rFonts w:ascii="Times New Roman" w:eastAsia="Times New Roman" w:hAnsi="Times New Roman" w:cs="Times New Roman"/>
          <w:sz w:val="28"/>
          <w:szCs w:val="28"/>
          <w:lang w:eastAsia="ru-RU"/>
        </w:rPr>
        <w:t>Вид практики</w:t>
      </w:r>
      <w:r>
        <w:rPr>
          <w:rFonts w:ascii="Times New Roman" w:eastAsia="Times New Roman" w:hAnsi="Times New Roman" w:cs="Times New Roman"/>
          <w:sz w:val="28"/>
          <w:szCs w:val="28"/>
          <w:lang w:eastAsia="ru-RU"/>
        </w:rPr>
        <w:t xml:space="preserve"> в рамках практической подготовки:</w:t>
      </w:r>
      <w:r w:rsidR="00BB7746">
        <w:rPr>
          <w:rFonts w:ascii="Times New Roman" w:hAnsi="Times New Roman" w:cs="Times New Roman"/>
          <w:sz w:val="28"/>
        </w:rPr>
        <w:t xml:space="preserve"> </w:t>
      </w:r>
      <w:r w:rsidR="00676C32">
        <w:rPr>
          <w:rFonts w:ascii="Times New Roman" w:eastAsia="Calibri" w:hAnsi="Times New Roman" w:cs="Times New Roman"/>
          <w:sz w:val="28"/>
          <w:szCs w:val="28"/>
        </w:rPr>
        <w:t xml:space="preserve"> </w:t>
      </w:r>
      <w:r w:rsidR="006557ED">
        <w:rPr>
          <w:rFonts w:ascii="Times New Roman" w:eastAsia="Calibri" w:hAnsi="Times New Roman" w:cs="Times New Roman"/>
          <w:sz w:val="28"/>
          <w:szCs w:val="28"/>
        </w:rPr>
        <w:t xml:space="preserve">правоприменительная </w:t>
      </w:r>
      <w:r w:rsidR="00B900BB" w:rsidRPr="00B900BB">
        <w:rPr>
          <w:rFonts w:ascii="Times New Roman" w:eastAsia="Calibri" w:hAnsi="Times New Roman" w:cs="Times New Roman"/>
          <w:sz w:val="28"/>
          <w:szCs w:val="28"/>
        </w:rPr>
        <w:t xml:space="preserve">практика </w:t>
      </w:r>
    </w:p>
    <w:p w:rsidR="00BB7746" w:rsidRDefault="00DF08A6" w:rsidP="00C6783D">
      <w:pPr>
        <w:spacing w:after="189"/>
        <w:ind w:left="41" w:hanging="10"/>
        <w:rPr>
          <w:rFonts w:ascii="Times New Roman" w:hAnsi="Times New Roman" w:cs="Times New Roman"/>
          <w:sz w:val="28"/>
        </w:rPr>
      </w:pPr>
      <w:r w:rsidRPr="002C5609">
        <w:rPr>
          <w:rFonts w:ascii="Times New Roman" w:eastAsia="Times New Roman" w:hAnsi="Times New Roman" w:cs="Times New Roman"/>
          <w:sz w:val="28"/>
          <w:szCs w:val="28"/>
          <w:lang w:eastAsia="ru-RU"/>
        </w:rPr>
        <w:t>Наименование места практи</w:t>
      </w:r>
      <w:r>
        <w:rPr>
          <w:rFonts w:ascii="Times New Roman" w:eastAsia="Times New Roman" w:hAnsi="Times New Roman" w:cs="Times New Roman"/>
          <w:sz w:val="28"/>
          <w:szCs w:val="28"/>
          <w:lang w:eastAsia="ru-RU"/>
        </w:rPr>
        <w:t>ческой подготовки</w:t>
      </w:r>
      <w:r w:rsidR="00BB7746">
        <w:rPr>
          <w:rFonts w:ascii="Times New Roman" w:hAnsi="Times New Roman" w:cs="Times New Roman"/>
          <w:sz w:val="28"/>
        </w:rPr>
        <w:t>:  ПАО «Сбербанк России» г. Ростов-на-Дону.</w:t>
      </w:r>
    </w:p>
    <w:p w:rsidR="00DF08A6" w:rsidRDefault="00DF08A6" w:rsidP="00DF08A6">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DF08A6" w:rsidRPr="00DF08A6" w:rsidRDefault="00DF08A6" w:rsidP="00B900BB">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 xml:space="preserve">Обучающийся выполнил задания программы практической подготовки </w:t>
      </w:r>
    </w:p>
    <w:p w:rsidR="00DF08A6" w:rsidRDefault="00DF08A6" w:rsidP="00B900BB">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________________________________________________________________</w:t>
      </w:r>
      <w:r>
        <w:rPr>
          <w:rFonts w:ascii="Times New Roman" w:eastAsia="Times New Roman" w:hAnsi="Times New Roman" w:cs="Times New Roman"/>
          <w:sz w:val="28"/>
          <w:szCs w:val="28"/>
          <w:lang w:eastAsia="ru-RU"/>
        </w:rPr>
        <w:t xml:space="preserve">  </w:t>
      </w:r>
      <w:r w:rsidRPr="00DF08A6">
        <w:rPr>
          <w:rFonts w:ascii="Times New Roman" w:eastAsia="Times New Roman" w:hAnsi="Times New Roman" w:cs="Times New Roman"/>
          <w:sz w:val="28"/>
          <w:szCs w:val="28"/>
          <w:lang w:eastAsia="ru-RU"/>
        </w:rPr>
        <w:t>____________________________________________________________________</w:t>
      </w:r>
      <w:r>
        <w:rPr>
          <w:rFonts w:ascii="Times New Roman" w:eastAsia="Times New Roman" w:hAnsi="Times New Roman" w:cs="Times New Roman"/>
          <w:sz w:val="28"/>
          <w:szCs w:val="28"/>
          <w:lang w:eastAsia="ru-RU"/>
        </w:rPr>
        <w:t xml:space="preserve">   </w:t>
      </w:r>
    </w:p>
    <w:p w:rsidR="00BB7746" w:rsidRPr="00207369" w:rsidRDefault="00BE404B" w:rsidP="00B900BB">
      <w:pPr>
        <w:spacing w:after="0" w:line="240" w:lineRule="auto"/>
        <w:ind w:firstLine="567"/>
        <w:contextualSpacing/>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проходил </w:t>
      </w:r>
      <w:r w:rsidR="006557ED" w:rsidRPr="006557ED">
        <w:rPr>
          <w:rFonts w:ascii="Times New Roman" w:hAnsi="Times New Roman" w:cs="Times New Roman"/>
          <w:sz w:val="28"/>
          <w:szCs w:val="28"/>
        </w:rPr>
        <w:t>правоприменительн</w:t>
      </w:r>
      <w:r w:rsidR="006557ED">
        <w:rPr>
          <w:rFonts w:ascii="Times New Roman" w:hAnsi="Times New Roman" w:cs="Times New Roman"/>
          <w:sz w:val="28"/>
          <w:szCs w:val="28"/>
        </w:rPr>
        <w:t xml:space="preserve">ую </w:t>
      </w:r>
      <w:r w:rsidR="006557ED" w:rsidRPr="006557ED">
        <w:rPr>
          <w:rFonts w:ascii="Times New Roman" w:hAnsi="Times New Roman" w:cs="Times New Roman"/>
          <w:sz w:val="28"/>
          <w:szCs w:val="28"/>
        </w:rPr>
        <w:t>практик</w:t>
      </w:r>
      <w:r w:rsidR="006557ED">
        <w:rPr>
          <w:rFonts w:ascii="Times New Roman" w:hAnsi="Times New Roman" w:cs="Times New Roman"/>
          <w:sz w:val="28"/>
          <w:szCs w:val="28"/>
        </w:rPr>
        <w:t xml:space="preserve">у </w:t>
      </w:r>
      <w:r w:rsidR="00BB7746" w:rsidRPr="00207369">
        <w:rPr>
          <w:rFonts w:ascii="Times New Roman" w:hAnsi="Times New Roman" w:cs="Times New Roman"/>
          <w:sz w:val="28"/>
          <w:szCs w:val="28"/>
        </w:rPr>
        <w:t xml:space="preserve">с </w:t>
      </w:r>
      <w:r w:rsidR="00E81158">
        <w:rPr>
          <w:rFonts w:ascii="Times New Roman" w:hAnsi="Times New Roman" w:cs="Times New Roman"/>
          <w:sz w:val="28"/>
          <w:szCs w:val="28"/>
        </w:rPr>
        <w:t>20</w:t>
      </w:r>
      <w:r w:rsidR="00BB7746">
        <w:rPr>
          <w:rFonts w:ascii="Times New Roman" w:hAnsi="Times New Roman" w:cs="Times New Roman"/>
          <w:sz w:val="28"/>
          <w:szCs w:val="28"/>
        </w:rPr>
        <w:t>.04.20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по</w:t>
      </w:r>
      <w:r w:rsidR="00BB7746">
        <w:rPr>
          <w:rFonts w:ascii="Times New Roman" w:hAnsi="Times New Roman" w:cs="Times New Roman"/>
          <w:sz w:val="28"/>
          <w:szCs w:val="28"/>
        </w:rPr>
        <w:t xml:space="preserve"> 1</w:t>
      </w:r>
      <w:r w:rsidR="00C92ECE" w:rsidRPr="00C92ECE">
        <w:rPr>
          <w:rFonts w:ascii="Times New Roman" w:hAnsi="Times New Roman" w:cs="Times New Roman"/>
          <w:sz w:val="28"/>
          <w:szCs w:val="28"/>
        </w:rPr>
        <w:t>6</w:t>
      </w:r>
      <w:r w:rsidR="00BB7746">
        <w:rPr>
          <w:rFonts w:ascii="Times New Roman" w:hAnsi="Times New Roman" w:cs="Times New Roman"/>
          <w:sz w:val="28"/>
          <w:szCs w:val="28"/>
        </w:rPr>
        <w:t>.05.20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в </w:t>
      </w:r>
      <w:r w:rsidR="00BB7746">
        <w:rPr>
          <w:rFonts w:ascii="Times New Roman" w:hAnsi="Times New Roman" w:cs="Times New Roman"/>
          <w:sz w:val="28"/>
          <w:szCs w:val="28"/>
        </w:rPr>
        <w:t>ПАО «Сбербанк России» г. Ростова-на-Дону.</w:t>
      </w:r>
      <w:r w:rsidR="00BB7746" w:rsidRPr="0083587B">
        <w:rPr>
          <w:rFonts w:ascii="Times New Roman" w:hAnsi="Times New Roman" w:cs="Times New Roman"/>
          <w:sz w:val="28"/>
          <w:szCs w:val="28"/>
        </w:rPr>
        <w:t xml:space="preserve">         </w:t>
      </w:r>
    </w:p>
    <w:p w:rsidR="00BB7746" w:rsidRPr="00207369" w:rsidRDefault="00BB7746" w:rsidP="00B900BB">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За период прохождения практики </w:t>
      </w:r>
      <w:r w:rsidR="00BE404B">
        <w:rPr>
          <w:rFonts w:ascii="Times New Roman" w:hAnsi="Times New Roman" w:cs="Times New Roman"/>
          <w:sz w:val="28"/>
          <w:szCs w:val="28"/>
        </w:rPr>
        <w:t>Иванов И.И.</w:t>
      </w:r>
      <w:r w:rsidRPr="00207369">
        <w:rPr>
          <w:rFonts w:ascii="Times New Roman" w:hAnsi="Times New Roman" w:cs="Times New Roman"/>
          <w:sz w:val="28"/>
          <w:szCs w:val="28"/>
        </w:rPr>
        <w:t xml:space="preserve"> проявил себя </w:t>
      </w:r>
      <w:r>
        <w:rPr>
          <w:rFonts w:ascii="Times New Roman" w:hAnsi="Times New Roman" w:cs="Times New Roman"/>
          <w:sz w:val="28"/>
          <w:szCs w:val="28"/>
        </w:rPr>
        <w:t xml:space="preserve">с </w:t>
      </w:r>
      <w:r w:rsidRPr="00207369">
        <w:rPr>
          <w:rFonts w:ascii="Times New Roman" w:hAnsi="Times New Roman" w:cs="Times New Roman"/>
          <w:sz w:val="28"/>
          <w:szCs w:val="28"/>
        </w:rPr>
        <w:t>положительной стороны, как дисциплинированный, ответственный, добр</w:t>
      </w:r>
      <w:r>
        <w:rPr>
          <w:rFonts w:ascii="Times New Roman" w:hAnsi="Times New Roman" w:cs="Times New Roman"/>
          <w:sz w:val="28"/>
          <w:szCs w:val="28"/>
        </w:rPr>
        <w:t>осовестн</w:t>
      </w:r>
      <w:r w:rsidRPr="00207369">
        <w:rPr>
          <w:rFonts w:ascii="Times New Roman" w:hAnsi="Times New Roman" w:cs="Times New Roman"/>
          <w:sz w:val="28"/>
          <w:szCs w:val="28"/>
        </w:rPr>
        <w:t>ый практикант.</w:t>
      </w:r>
      <w:r>
        <w:rPr>
          <w:rFonts w:ascii="Times New Roman" w:hAnsi="Times New Roman" w:cs="Times New Roman"/>
          <w:sz w:val="28"/>
          <w:szCs w:val="28"/>
        </w:rPr>
        <w:t xml:space="preserve"> Своевременно выполнял поручения.</w:t>
      </w:r>
    </w:p>
    <w:p w:rsidR="00BB7746" w:rsidRPr="00207369" w:rsidRDefault="00BE404B" w:rsidP="00B900BB">
      <w:pPr>
        <w:spacing w:after="0" w:line="240" w:lineRule="auto"/>
        <w:ind w:right="57" w:firstLine="567"/>
        <w:jc w:val="both"/>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показал отличные знания в области юриспруденции, продемонстрировал </w:t>
      </w:r>
      <w:r w:rsidR="00573AD0">
        <w:rPr>
          <w:rFonts w:ascii="Times New Roman" w:hAnsi="Times New Roman" w:cs="Times New Roman"/>
          <w:sz w:val="28"/>
          <w:szCs w:val="28"/>
        </w:rPr>
        <w:t xml:space="preserve">первичные </w:t>
      </w:r>
      <w:r w:rsidR="00BB7746" w:rsidRPr="00207369">
        <w:rPr>
          <w:rFonts w:ascii="Times New Roman" w:hAnsi="Times New Roman" w:cs="Times New Roman"/>
          <w:sz w:val="28"/>
          <w:szCs w:val="28"/>
        </w:rPr>
        <w:t xml:space="preserve">навыки применения нормативных правовых актов для решения практических ситуаций, навыки поиска и применения действующих </w:t>
      </w:r>
      <w:r w:rsidR="00531B7F">
        <w:rPr>
          <w:rFonts w:ascii="Times New Roman" w:hAnsi="Times New Roman" w:cs="Times New Roman"/>
          <w:sz w:val="28"/>
          <w:szCs w:val="28"/>
        </w:rPr>
        <w:t>нормативных правовых актов</w:t>
      </w:r>
      <w:r w:rsidR="00573AD0">
        <w:rPr>
          <w:rFonts w:ascii="Times New Roman" w:hAnsi="Times New Roman" w:cs="Times New Roman"/>
          <w:sz w:val="28"/>
          <w:szCs w:val="28"/>
        </w:rPr>
        <w:t>.</w:t>
      </w:r>
    </w:p>
    <w:p w:rsidR="00BB7746" w:rsidRDefault="00BB7746" w:rsidP="00B900BB">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Изучал </w:t>
      </w:r>
      <w:r w:rsidR="00531B7F">
        <w:rPr>
          <w:rFonts w:ascii="Times New Roman" w:hAnsi="Times New Roman" w:cs="Times New Roman"/>
          <w:sz w:val="28"/>
          <w:szCs w:val="28"/>
        </w:rPr>
        <w:t xml:space="preserve">действующее </w:t>
      </w:r>
      <w:r w:rsidRPr="00207369">
        <w:rPr>
          <w:rFonts w:ascii="Times New Roman" w:hAnsi="Times New Roman" w:cs="Times New Roman"/>
          <w:sz w:val="28"/>
          <w:szCs w:val="28"/>
        </w:rPr>
        <w:t xml:space="preserve">законодательство и судебную практику по </w:t>
      </w:r>
      <w:r>
        <w:rPr>
          <w:rFonts w:ascii="Times New Roman" w:hAnsi="Times New Roman" w:cs="Times New Roman"/>
          <w:sz w:val="28"/>
          <w:szCs w:val="28"/>
        </w:rPr>
        <w:t>спорам, возникающих межу кредитной организацией и клиентами</w:t>
      </w:r>
      <w:r w:rsidR="00573AD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B7746" w:rsidRDefault="00BB7746" w:rsidP="00680BE3">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В процессе прохождения практики успешно выполни</w:t>
      </w:r>
      <w:r>
        <w:rPr>
          <w:rFonts w:ascii="Times New Roman" w:hAnsi="Times New Roman" w:cs="Times New Roman"/>
          <w:sz w:val="28"/>
          <w:szCs w:val="28"/>
        </w:rPr>
        <w:t xml:space="preserve">л </w:t>
      </w:r>
      <w:r w:rsidRPr="00207369">
        <w:rPr>
          <w:rFonts w:ascii="Times New Roman" w:hAnsi="Times New Roman" w:cs="Times New Roman"/>
          <w:sz w:val="28"/>
          <w:szCs w:val="28"/>
        </w:rPr>
        <w:t>все виды работ, предусмотренные графиком (планом) прохождения практики.</w:t>
      </w:r>
    </w:p>
    <w:p w:rsidR="00BA260D" w:rsidRPr="00BA260D" w:rsidRDefault="00BA260D" w:rsidP="00680BE3">
      <w:pPr>
        <w:shd w:val="clear" w:color="auto" w:fill="FFFFFF"/>
        <w:spacing w:after="0" w:line="240" w:lineRule="auto"/>
        <w:ind w:right="142" w:firstLine="567"/>
        <w:jc w:val="both"/>
        <w:rPr>
          <w:rFonts w:ascii="Times New Roman" w:eastAsia="Calibri" w:hAnsi="Times New Roman" w:cs="Times New Roman"/>
          <w:spacing w:val="-2"/>
          <w:sz w:val="28"/>
          <w:szCs w:val="28"/>
          <w:lang w:eastAsia="ru-RU"/>
        </w:rPr>
      </w:pPr>
      <w:r w:rsidRPr="00BA260D">
        <w:rPr>
          <w:rFonts w:ascii="Times New Roman" w:eastAsia="Calibri" w:hAnsi="Times New Roman" w:cs="Times New Roman"/>
          <w:spacing w:val="-2"/>
          <w:sz w:val="28"/>
          <w:szCs w:val="28"/>
          <w:lang w:eastAsia="ru-RU"/>
        </w:rPr>
        <w:t xml:space="preserve">В результате прохождения практики </w:t>
      </w:r>
      <w:r w:rsidR="00BE404B">
        <w:rPr>
          <w:rFonts w:ascii="Times New Roman" w:eastAsia="Calibri" w:hAnsi="Times New Roman" w:cs="Times New Roman"/>
          <w:spacing w:val="-2"/>
          <w:sz w:val="28"/>
          <w:szCs w:val="28"/>
          <w:lang w:eastAsia="ru-RU"/>
        </w:rPr>
        <w:t>Иванов И</w:t>
      </w:r>
      <w:r>
        <w:rPr>
          <w:rFonts w:ascii="Times New Roman" w:eastAsia="Calibri" w:hAnsi="Times New Roman" w:cs="Times New Roman"/>
          <w:spacing w:val="-2"/>
          <w:sz w:val="28"/>
          <w:szCs w:val="28"/>
          <w:lang w:eastAsia="ru-RU"/>
        </w:rPr>
        <w:t>.</w:t>
      </w:r>
      <w:r w:rsidR="00BE404B">
        <w:rPr>
          <w:rFonts w:ascii="Times New Roman" w:eastAsia="Calibri" w:hAnsi="Times New Roman" w:cs="Times New Roman"/>
          <w:spacing w:val="-2"/>
          <w:sz w:val="28"/>
          <w:szCs w:val="28"/>
          <w:lang w:eastAsia="ru-RU"/>
        </w:rPr>
        <w:t>И.</w:t>
      </w:r>
      <w:r>
        <w:rPr>
          <w:rFonts w:ascii="Times New Roman" w:eastAsia="Calibri" w:hAnsi="Times New Roman" w:cs="Times New Roman"/>
          <w:spacing w:val="-2"/>
          <w:sz w:val="28"/>
          <w:szCs w:val="28"/>
          <w:lang w:eastAsia="ru-RU"/>
        </w:rPr>
        <w:t xml:space="preserve"> </w:t>
      </w:r>
      <w:r w:rsidRPr="00BA260D">
        <w:rPr>
          <w:rFonts w:ascii="Times New Roman" w:eastAsia="Calibri" w:hAnsi="Times New Roman" w:cs="Times New Roman"/>
          <w:spacing w:val="-2"/>
          <w:sz w:val="28"/>
          <w:szCs w:val="28"/>
          <w:lang w:eastAsia="ru-RU"/>
        </w:rPr>
        <w:t>сформировал все не</w:t>
      </w:r>
      <w:r w:rsidR="001D1F50">
        <w:rPr>
          <w:rFonts w:ascii="Times New Roman" w:eastAsia="Calibri" w:hAnsi="Times New Roman" w:cs="Times New Roman"/>
          <w:spacing w:val="-2"/>
          <w:sz w:val="28"/>
          <w:szCs w:val="28"/>
          <w:lang w:eastAsia="ru-RU"/>
        </w:rPr>
        <w:t>о</w:t>
      </w:r>
      <w:r w:rsidRPr="00BA260D">
        <w:rPr>
          <w:rFonts w:ascii="Times New Roman" w:eastAsia="Calibri" w:hAnsi="Times New Roman" w:cs="Times New Roman"/>
          <w:spacing w:val="-2"/>
          <w:sz w:val="28"/>
          <w:szCs w:val="28"/>
          <w:lang w:eastAsia="ru-RU"/>
        </w:rPr>
        <w:t>бходимые компетенции.</w:t>
      </w:r>
    </w:p>
    <w:p w:rsidR="00DF08A6" w:rsidRPr="00DF08A6" w:rsidRDefault="00DF08A6" w:rsidP="00680BE3">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 xml:space="preserve">Заслуживает оценки </w:t>
      </w:r>
      <w:r>
        <w:rPr>
          <w:rFonts w:ascii="Times New Roman" w:eastAsia="Times New Roman" w:hAnsi="Times New Roman" w:cs="Times New Roman"/>
          <w:sz w:val="28"/>
          <w:szCs w:val="28"/>
          <w:lang w:eastAsia="ru-RU"/>
        </w:rPr>
        <w:t>________________________________________</w:t>
      </w:r>
    </w:p>
    <w:p w:rsidR="00BB7746" w:rsidRDefault="00BB7746" w:rsidP="00BB7746">
      <w:pPr>
        <w:spacing w:after="0" w:line="360" w:lineRule="auto"/>
        <w:jc w:val="both"/>
        <w:rPr>
          <w:rFonts w:ascii="Times New Roman" w:hAnsi="Times New Roman" w:cs="Times New Roman"/>
          <w:sz w:val="28"/>
          <w:szCs w:val="28"/>
        </w:rPr>
      </w:pPr>
    </w:p>
    <w:p w:rsidR="00573AD0" w:rsidRDefault="00573AD0" w:rsidP="00C6783D">
      <w:pPr>
        <w:spacing w:after="0" w:line="240" w:lineRule="auto"/>
        <w:ind w:left="4962"/>
        <w:jc w:val="both"/>
        <w:rPr>
          <w:rFonts w:ascii="Times New Roman" w:hAnsi="Times New Roman" w:cs="Times New Roman"/>
          <w:sz w:val="28"/>
          <w:szCs w:val="28"/>
        </w:rPr>
      </w:pPr>
    </w:p>
    <w:p w:rsidR="00680BE3" w:rsidRPr="00680BE3" w:rsidRDefault="00BB7746" w:rsidP="00680BE3">
      <w:pPr>
        <w:spacing w:after="0"/>
        <w:ind w:left="48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Руководитель </w:t>
      </w:r>
      <w:r w:rsidR="00680BE3" w:rsidRPr="00680BE3">
        <w:rPr>
          <w:rFonts w:ascii="Times New Roman" w:eastAsia="Times New Roman" w:hAnsi="Times New Roman" w:cs="Times New Roman"/>
          <w:sz w:val="28"/>
          <w:szCs w:val="28"/>
          <w:lang w:eastAsia="ru-RU"/>
        </w:rPr>
        <w:t>практической подготовки от профильной организации</w:t>
      </w:r>
    </w:p>
    <w:p w:rsidR="00BB7746" w:rsidRDefault="00BB7746" w:rsidP="00680BE3">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____________ __</w:t>
      </w:r>
      <w:r w:rsidR="00BE404B" w:rsidRPr="00BE404B">
        <w:rPr>
          <w:rFonts w:ascii="Times New Roman" w:hAnsi="Times New Roman" w:cs="Times New Roman"/>
          <w:sz w:val="28"/>
          <w:szCs w:val="28"/>
          <w:u w:val="single"/>
        </w:rPr>
        <w:t>Семенов С.С.</w:t>
      </w:r>
      <w:r w:rsidRPr="00BE404B">
        <w:rPr>
          <w:rFonts w:ascii="Times New Roman" w:hAnsi="Times New Roman" w:cs="Times New Roman"/>
          <w:sz w:val="28"/>
          <w:szCs w:val="28"/>
          <w:u w:val="single"/>
        </w:rPr>
        <w:t>__</w:t>
      </w:r>
    </w:p>
    <w:p w:rsidR="00BB7746" w:rsidRPr="008B6C77" w:rsidRDefault="00BB7746" w:rsidP="00C6783D">
      <w:pPr>
        <w:spacing w:after="0" w:line="240" w:lineRule="auto"/>
        <w:ind w:left="4961" w:firstLine="1"/>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                               и.о. фамилия</w:t>
      </w:r>
    </w:p>
    <w:p w:rsidR="00BB7746" w:rsidRDefault="00531B7F" w:rsidP="00C6783D">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w:t>
      </w:r>
      <w:r w:rsidR="00BB7746">
        <w:rPr>
          <w:rFonts w:ascii="Times New Roman" w:hAnsi="Times New Roman" w:cs="Times New Roman"/>
          <w:sz w:val="28"/>
          <w:szCs w:val="28"/>
        </w:rPr>
        <w:t>1</w:t>
      </w:r>
      <w:r w:rsidR="00C92ECE" w:rsidRPr="00BE404B">
        <w:rPr>
          <w:rFonts w:ascii="Times New Roman" w:hAnsi="Times New Roman" w:cs="Times New Roman"/>
          <w:sz w:val="28"/>
          <w:szCs w:val="28"/>
        </w:rPr>
        <w:t>5</w:t>
      </w:r>
      <w:r>
        <w:rPr>
          <w:rFonts w:ascii="Times New Roman" w:hAnsi="Times New Roman" w:cs="Times New Roman"/>
          <w:sz w:val="28"/>
          <w:szCs w:val="28"/>
        </w:rPr>
        <w:t>»</w:t>
      </w:r>
      <w:r w:rsidR="00BB7746">
        <w:rPr>
          <w:rFonts w:ascii="Times New Roman" w:hAnsi="Times New Roman" w:cs="Times New Roman"/>
          <w:sz w:val="28"/>
          <w:szCs w:val="28"/>
        </w:rPr>
        <w:t xml:space="preserve"> мая 20</w:t>
      </w:r>
      <w:r w:rsidR="00B11B98">
        <w:rPr>
          <w:rFonts w:ascii="Times New Roman" w:hAnsi="Times New Roman" w:cs="Times New Roman"/>
          <w:sz w:val="28"/>
          <w:szCs w:val="28"/>
        </w:rPr>
        <w:t>__</w:t>
      </w:r>
      <w:r w:rsidR="00BB7746">
        <w:rPr>
          <w:rFonts w:ascii="Times New Roman" w:hAnsi="Times New Roman" w:cs="Times New Roman"/>
          <w:sz w:val="28"/>
          <w:szCs w:val="28"/>
        </w:rPr>
        <w:t xml:space="preserve"> г.</w:t>
      </w:r>
    </w:p>
    <w:p w:rsidR="00BB7746" w:rsidRPr="00680BE3" w:rsidRDefault="00BB7746" w:rsidP="00BB7746">
      <w:pPr>
        <w:spacing w:after="0" w:line="360" w:lineRule="auto"/>
        <w:ind w:left="4962"/>
        <w:jc w:val="center"/>
        <w:rPr>
          <w:rFonts w:ascii="Times New Roman" w:hAnsi="Times New Roman" w:cs="Times New Roman"/>
          <w:sz w:val="20"/>
          <w:szCs w:val="20"/>
        </w:rPr>
      </w:pPr>
      <w:r w:rsidRPr="00680BE3">
        <w:rPr>
          <w:rFonts w:ascii="Times New Roman" w:hAnsi="Times New Roman" w:cs="Times New Roman"/>
          <w:sz w:val="20"/>
          <w:szCs w:val="20"/>
        </w:rPr>
        <w:t>М.П.</w:t>
      </w:r>
    </w:p>
    <w:p w:rsidR="00615F19" w:rsidRDefault="00467212" w:rsidP="00467212">
      <w:pPr>
        <w:pStyle w:val="Standard"/>
        <w:spacing w:line="360" w:lineRule="auto"/>
        <w:jc w:val="both"/>
        <w:rPr>
          <w:rFonts w:eastAsia="Times New Roman"/>
          <w:b/>
          <w:bCs/>
          <w:iCs/>
          <w:color w:val="000000"/>
          <w:kern w:val="0"/>
          <w:sz w:val="28"/>
          <w:szCs w:val="28"/>
        </w:rPr>
      </w:pPr>
      <w:r w:rsidRPr="00604996">
        <w:rPr>
          <w:rFonts w:eastAsia="Times New Roman"/>
          <w:b/>
          <w:bCs/>
          <w:iCs/>
          <w:color w:val="000000"/>
          <w:kern w:val="0"/>
          <w:sz w:val="28"/>
          <w:szCs w:val="28"/>
        </w:rPr>
        <w:t xml:space="preserve">      </w:t>
      </w:r>
      <w:r w:rsidRPr="007A7B1E">
        <w:rPr>
          <w:rFonts w:eastAsia="Times New Roman"/>
          <w:b/>
          <w:bCs/>
          <w:iCs/>
          <w:color w:val="000000"/>
          <w:kern w:val="0"/>
          <w:sz w:val="28"/>
          <w:szCs w:val="28"/>
        </w:rPr>
        <w:t xml:space="preserve">                                      </w:t>
      </w:r>
    </w:p>
    <w:p w:rsidR="00680BE3" w:rsidRDefault="00680BE3" w:rsidP="00467212">
      <w:pPr>
        <w:pStyle w:val="Standard"/>
        <w:spacing w:line="360" w:lineRule="auto"/>
        <w:jc w:val="both"/>
        <w:rPr>
          <w:rFonts w:eastAsia="Times New Roman"/>
          <w:b/>
          <w:bCs/>
          <w:iCs/>
          <w:color w:val="000000"/>
          <w:kern w:val="0"/>
          <w:sz w:val="28"/>
          <w:szCs w:val="28"/>
        </w:rPr>
      </w:pPr>
    </w:p>
    <w:p w:rsidR="00467212" w:rsidRPr="007A7B1E" w:rsidRDefault="00467212" w:rsidP="00615F19">
      <w:pPr>
        <w:pStyle w:val="Standard"/>
        <w:spacing w:line="360" w:lineRule="auto"/>
        <w:jc w:val="center"/>
        <w:rPr>
          <w:rFonts w:eastAsia="Times New Roman"/>
          <w:b/>
          <w:bCs/>
          <w:iCs/>
          <w:color w:val="000000"/>
          <w:kern w:val="0"/>
          <w:sz w:val="28"/>
          <w:szCs w:val="28"/>
        </w:rPr>
      </w:pPr>
      <w:r w:rsidRPr="007A7B1E">
        <w:rPr>
          <w:rFonts w:eastAsia="Times New Roman"/>
          <w:b/>
          <w:bCs/>
          <w:iCs/>
          <w:color w:val="000000"/>
          <w:kern w:val="0"/>
          <w:sz w:val="28"/>
          <w:szCs w:val="28"/>
        </w:rPr>
        <w:lastRenderedPageBreak/>
        <w:t>С</w:t>
      </w:r>
      <w:r w:rsidR="00680BE3">
        <w:rPr>
          <w:rFonts w:eastAsia="Times New Roman"/>
          <w:b/>
          <w:bCs/>
          <w:iCs/>
          <w:color w:val="000000"/>
          <w:kern w:val="0"/>
          <w:sz w:val="28"/>
          <w:szCs w:val="28"/>
        </w:rPr>
        <w:t>одержание</w:t>
      </w:r>
    </w:p>
    <w:p w:rsidR="00467212" w:rsidRPr="004F1E50" w:rsidRDefault="00467212" w:rsidP="00467212">
      <w:pPr>
        <w:pStyle w:val="Standard"/>
        <w:spacing w:line="360" w:lineRule="auto"/>
        <w:jc w:val="both"/>
        <w:rPr>
          <w:rFonts w:eastAsia="Times New Roman"/>
          <w:b/>
          <w:bCs/>
          <w:iCs/>
          <w:kern w:val="0"/>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328"/>
        <w:gridCol w:w="672"/>
      </w:tblGrid>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r w:rsidRPr="00F63DFD">
              <w:rPr>
                <w:rFonts w:ascii="Times New Roman" w:eastAsia="Times New Roman" w:hAnsi="Times New Roman"/>
                <w:bCs/>
                <w:iCs/>
                <w:kern w:val="0"/>
                <w:sz w:val="28"/>
                <w:szCs w:val="28"/>
              </w:rPr>
              <w:t>В</w:t>
            </w:r>
            <w:r w:rsidR="00680BE3">
              <w:rPr>
                <w:rFonts w:ascii="Times New Roman" w:eastAsia="Times New Roman" w:hAnsi="Times New Roman"/>
                <w:bCs/>
                <w:iCs/>
                <w:kern w:val="0"/>
                <w:sz w:val="28"/>
                <w:szCs w:val="28"/>
              </w:rPr>
              <w:t>ведение</w:t>
            </w:r>
            <w:r w:rsidRPr="00F63DFD">
              <w:rPr>
                <w:rFonts w:ascii="Times New Roman" w:eastAsia="Times New Roman" w:hAnsi="Times New Roman"/>
                <w:bCs/>
                <w:iCs/>
                <w:kern w:val="0"/>
                <w:sz w:val="28"/>
                <w:szCs w:val="28"/>
              </w:rPr>
              <w:t xml:space="preserve"> </w:t>
            </w:r>
            <w:r w:rsidRPr="00645C6A">
              <w:rPr>
                <w:rFonts w:ascii="Times New Roman" w:eastAsia="Times New Roman" w:hAnsi="Times New Roman"/>
                <w:bCs/>
                <w:iCs/>
                <w:color w:val="FFFFFF" w:themeColor="background1"/>
                <w:kern w:val="0"/>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13</w:t>
            </w:r>
          </w:p>
        </w:tc>
      </w:tr>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sidRPr="00CF22F0">
              <w:rPr>
                <w:rFonts w:ascii="Times New Roman" w:eastAsia="Times New Roman" w:hAnsi="Times New Roman"/>
                <w:bCs/>
                <w:iCs/>
                <w:kern w:val="0"/>
                <w:sz w:val="28"/>
                <w:szCs w:val="28"/>
              </w:rPr>
              <w:t>1</w:t>
            </w:r>
            <w:r>
              <w:rPr>
                <w:rFonts w:ascii="Times New Roman" w:eastAsia="Times New Roman" w:hAnsi="Times New Roman"/>
                <w:bCs/>
                <w:iCs/>
                <w:kern w:val="0"/>
                <w:sz w:val="28"/>
                <w:szCs w:val="28"/>
              </w:rPr>
              <w:t>.</w:t>
            </w:r>
          </w:p>
        </w:tc>
        <w:tc>
          <w:tcPr>
            <w:tcW w:w="8328" w:type="dxa"/>
          </w:tcPr>
          <w:p w:rsidR="00467212" w:rsidRPr="00D735CD" w:rsidRDefault="00467212" w:rsidP="00C7125B">
            <w:pPr>
              <w:widowControl w:val="0"/>
              <w:autoSpaceDE w:val="0"/>
              <w:autoSpaceDN w:val="0"/>
              <w:adjustRightInd w:val="0"/>
              <w:spacing w:line="360" w:lineRule="auto"/>
              <w:rPr>
                <w:rFonts w:ascii="Times New Roman" w:hAnsi="Times New Roman"/>
                <w:sz w:val="28"/>
                <w:szCs w:val="28"/>
              </w:rPr>
            </w:pPr>
            <w:r w:rsidRPr="00D735CD">
              <w:rPr>
                <w:rFonts w:ascii="Times New Roman" w:hAnsi="Times New Roman"/>
                <w:sz w:val="28"/>
                <w:szCs w:val="28"/>
              </w:rPr>
              <w:t xml:space="preserve">Общая характеристика деятельности </w:t>
            </w:r>
            <w:r>
              <w:rPr>
                <w:rFonts w:ascii="Times New Roman" w:hAnsi="Times New Roman"/>
                <w:sz w:val="28"/>
                <w:szCs w:val="28"/>
              </w:rPr>
              <w:t xml:space="preserve">Сбербанка </w:t>
            </w:r>
            <w:r w:rsidRPr="00D735CD">
              <w:rPr>
                <w:rFonts w:ascii="Times New Roman" w:hAnsi="Times New Roman"/>
                <w:color w:val="FFFFFF" w:themeColor="background1"/>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1.1</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Сбербанк сегодня</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1.2</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Миссии и ценности Банка</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8</w:t>
            </w:r>
          </w:p>
        </w:tc>
      </w:tr>
      <w:tr w:rsidR="00467212" w:rsidRPr="00CF22F0" w:rsidTr="00497274">
        <w:trPr>
          <w:trHeight w:val="450"/>
        </w:trPr>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w:t>
            </w:r>
          </w:p>
        </w:tc>
        <w:tc>
          <w:tcPr>
            <w:tcW w:w="8328" w:type="dxa"/>
          </w:tcPr>
          <w:p w:rsidR="00467212" w:rsidRPr="00460576" w:rsidRDefault="00467212" w:rsidP="00C7125B">
            <w:pPr>
              <w:pStyle w:val="Standard"/>
              <w:spacing w:line="360" w:lineRule="auto"/>
              <w:rPr>
                <w:rFonts w:ascii="Times New Roman" w:eastAsia="Times New Roman" w:hAnsi="Times New Roman"/>
                <w:bCs/>
                <w:iCs/>
                <w:kern w:val="0"/>
                <w:sz w:val="28"/>
                <w:szCs w:val="28"/>
              </w:rPr>
            </w:pPr>
            <w:r>
              <w:rPr>
                <w:rFonts w:ascii="Times New Roman" w:eastAsia="Times New Roman" w:hAnsi="Times New Roman"/>
                <w:bCs/>
                <w:iCs/>
                <w:kern w:val="0"/>
                <w:sz w:val="28"/>
                <w:szCs w:val="28"/>
              </w:rPr>
              <w:t xml:space="preserve">Построение линии защиты Банка в правовых спорах, основанные на </w:t>
            </w:r>
            <w:r>
              <w:rPr>
                <w:rFonts w:ascii="Times New Roman" w:eastAsia="Times New Roman" w:hAnsi="Times New Roman"/>
                <w:bCs/>
                <w:iCs/>
                <w:kern w:val="0"/>
                <w:sz w:val="28"/>
                <w:szCs w:val="28"/>
                <w:lang w:val="en-US"/>
              </w:rPr>
              <w:t>case</w:t>
            </w:r>
            <w:r w:rsidRPr="00460576">
              <w:rPr>
                <w:rFonts w:ascii="Times New Roman" w:eastAsia="Times New Roman" w:hAnsi="Times New Roman"/>
                <w:bCs/>
                <w:iCs/>
                <w:kern w:val="0"/>
                <w:sz w:val="28"/>
                <w:szCs w:val="28"/>
              </w:rPr>
              <w:t xml:space="preserve"> </w:t>
            </w:r>
            <w:r>
              <w:rPr>
                <w:rFonts w:ascii="Times New Roman" w:eastAsia="Times New Roman" w:hAnsi="Times New Roman"/>
                <w:bCs/>
                <w:iCs/>
                <w:kern w:val="0"/>
                <w:sz w:val="28"/>
                <w:szCs w:val="28"/>
                <w:lang w:val="en-US"/>
              </w:rPr>
              <w:t>study</w:t>
            </w:r>
          </w:p>
        </w:tc>
        <w:tc>
          <w:tcPr>
            <w:tcW w:w="672" w:type="dxa"/>
          </w:tcPr>
          <w:p w:rsidR="00467212" w:rsidRPr="002F5D30" w:rsidRDefault="00BC119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21</w:t>
            </w:r>
          </w:p>
        </w:tc>
      </w:tr>
      <w:tr w:rsidR="00467212" w:rsidRPr="00CF22F0" w:rsidTr="00497274">
        <w:trPr>
          <w:trHeight w:val="495"/>
        </w:trPr>
        <w:tc>
          <w:tcPr>
            <w:tcW w:w="571" w:type="dxa"/>
          </w:tcPr>
          <w:p w:rsidR="00467212" w:rsidRPr="00161A7C" w:rsidRDefault="00467212" w:rsidP="00680BE3">
            <w:pPr>
              <w:pStyle w:val="Standard"/>
              <w:spacing w:line="360" w:lineRule="auto"/>
              <w:jc w:val="center"/>
              <w:rPr>
                <w:rFonts w:ascii="Times New Roman" w:eastAsia="Times New Roman" w:hAnsi="Times New Roman"/>
                <w:bCs/>
                <w:iCs/>
                <w:kern w:val="0"/>
                <w:sz w:val="28"/>
                <w:szCs w:val="28"/>
              </w:rPr>
            </w:pPr>
            <w:r w:rsidRPr="00161A7C">
              <w:rPr>
                <w:rFonts w:ascii="Times New Roman" w:eastAsia="Times New Roman" w:hAnsi="Times New Roman"/>
                <w:bCs/>
                <w:iCs/>
                <w:kern w:val="0"/>
                <w:sz w:val="28"/>
                <w:szCs w:val="28"/>
              </w:rPr>
              <w:t>3.</w:t>
            </w:r>
          </w:p>
        </w:tc>
        <w:tc>
          <w:tcPr>
            <w:tcW w:w="8328" w:type="dxa"/>
          </w:tcPr>
          <w:p w:rsidR="00467212" w:rsidRPr="00161A7C" w:rsidRDefault="00467212" w:rsidP="00680BE3">
            <w:pPr>
              <w:spacing w:line="360" w:lineRule="auto"/>
              <w:rPr>
                <w:rFonts w:ascii="Times New Roman" w:eastAsia="Calibri" w:hAnsi="Times New Roman"/>
                <w:kern w:val="3"/>
                <w:sz w:val="28"/>
                <w:szCs w:val="28"/>
              </w:rPr>
            </w:pPr>
            <w:r w:rsidRPr="00161A7C">
              <w:rPr>
                <w:rFonts w:ascii="Times New Roman" w:eastAsia="Calibri" w:hAnsi="Times New Roman"/>
                <w:kern w:val="3"/>
                <w:sz w:val="28"/>
                <w:szCs w:val="28"/>
              </w:rPr>
              <w:t>Обзор судебной практики по вопросу гражданско-правового регулирования отношений по возмездному оказан</w:t>
            </w:r>
            <w:r>
              <w:rPr>
                <w:rFonts w:ascii="Times New Roman" w:eastAsia="Calibri" w:hAnsi="Times New Roman"/>
                <w:kern w:val="3"/>
                <w:sz w:val="28"/>
                <w:szCs w:val="28"/>
              </w:rPr>
              <w:t>ию правовых и юридических услуг</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27</w:t>
            </w:r>
          </w:p>
        </w:tc>
      </w:tr>
      <w:tr w:rsidR="00467212" w:rsidRPr="00CF22F0" w:rsidTr="00497274">
        <w:trPr>
          <w:trHeight w:val="456"/>
        </w:trPr>
        <w:tc>
          <w:tcPr>
            <w:tcW w:w="571" w:type="dxa"/>
          </w:tcPr>
          <w:p w:rsidR="00467212" w:rsidRPr="00CF22F0" w:rsidRDefault="00467212" w:rsidP="00680BE3">
            <w:pPr>
              <w:pStyle w:val="Standard"/>
              <w:spacing w:line="360" w:lineRule="auto"/>
              <w:rPr>
                <w:rFonts w:eastAsia="Times New Roman"/>
                <w:bCs/>
                <w:iCs/>
                <w:kern w:val="0"/>
                <w:sz w:val="28"/>
                <w:szCs w:val="28"/>
              </w:rPr>
            </w:pPr>
          </w:p>
        </w:tc>
        <w:tc>
          <w:tcPr>
            <w:tcW w:w="8328" w:type="dxa"/>
          </w:tcPr>
          <w:p w:rsidR="00C96BF6" w:rsidRDefault="00C96BF6" w:rsidP="00680BE3">
            <w:pPr>
              <w:pStyle w:val="Standard"/>
              <w:spacing w:line="360" w:lineRule="auto"/>
              <w:rPr>
                <w:rFonts w:ascii="Times New Roman" w:hAnsi="Times New Roman"/>
                <w:sz w:val="28"/>
                <w:szCs w:val="28"/>
              </w:rPr>
            </w:pPr>
            <w:r>
              <w:rPr>
                <w:rFonts w:ascii="Times New Roman" w:hAnsi="Times New Roman"/>
                <w:sz w:val="28"/>
                <w:szCs w:val="28"/>
              </w:rPr>
              <w:t xml:space="preserve">4. Решение </w:t>
            </w:r>
            <w:r w:rsidR="00573AD0">
              <w:rPr>
                <w:rFonts w:ascii="Times New Roman" w:hAnsi="Times New Roman"/>
                <w:sz w:val="28"/>
                <w:szCs w:val="28"/>
              </w:rPr>
              <w:t xml:space="preserve">задач </w:t>
            </w:r>
          </w:p>
          <w:p w:rsidR="00467212" w:rsidRDefault="00467212" w:rsidP="00680BE3">
            <w:pPr>
              <w:pStyle w:val="Standard"/>
              <w:spacing w:line="360" w:lineRule="auto"/>
              <w:rPr>
                <w:sz w:val="28"/>
                <w:szCs w:val="28"/>
              </w:rPr>
            </w:pPr>
            <w:r>
              <w:rPr>
                <w:rFonts w:ascii="Times New Roman" w:hAnsi="Times New Roman"/>
                <w:sz w:val="28"/>
                <w:szCs w:val="28"/>
              </w:rPr>
              <w:t>З</w:t>
            </w:r>
            <w:r w:rsidR="00680BE3">
              <w:rPr>
                <w:rFonts w:ascii="Times New Roman" w:hAnsi="Times New Roman"/>
                <w:sz w:val="28"/>
                <w:szCs w:val="28"/>
              </w:rPr>
              <w:t>аключение</w:t>
            </w:r>
            <w:r w:rsidRPr="00645C6A">
              <w:rPr>
                <w:rFonts w:ascii="Times New Roman" w:hAnsi="Times New Roman"/>
                <w:color w:val="FFFFFF" w:themeColor="background1"/>
                <w:sz w:val="28"/>
                <w:szCs w:val="28"/>
              </w:rPr>
              <w:t>………………….</w:t>
            </w:r>
          </w:p>
        </w:tc>
        <w:tc>
          <w:tcPr>
            <w:tcW w:w="672" w:type="dxa"/>
          </w:tcPr>
          <w:p w:rsidR="00467212" w:rsidRDefault="00C7125B"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19</w:t>
            </w:r>
          </w:p>
          <w:p w:rsidR="00C7125B" w:rsidRPr="002F5D30" w:rsidRDefault="00C7125B" w:rsidP="00680BE3">
            <w:pPr>
              <w:pStyle w:val="Standard"/>
              <w:spacing w:line="360" w:lineRule="auto"/>
              <w:jc w:val="center"/>
              <w:rPr>
                <w:rFonts w:ascii="Times New Roman" w:eastAsia="Times New Roman" w:hAnsi="Times New Roman"/>
                <w:bCs/>
                <w:iCs/>
                <w:kern w:val="0"/>
                <w:sz w:val="28"/>
                <w:szCs w:val="28"/>
              </w:rPr>
            </w:pPr>
          </w:p>
        </w:tc>
      </w:tr>
      <w:tr w:rsidR="00467212" w:rsidRPr="00CF22F0" w:rsidTr="00680BE3">
        <w:trPr>
          <w:trHeight w:val="528"/>
        </w:trPr>
        <w:tc>
          <w:tcPr>
            <w:tcW w:w="571"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680BE3" w:rsidP="00680BE3">
            <w:pPr>
              <w:pStyle w:val="Standard"/>
              <w:spacing w:line="360" w:lineRule="auto"/>
              <w:rPr>
                <w:rFonts w:ascii="Times New Roman" w:hAnsi="Times New Roman"/>
                <w:sz w:val="28"/>
                <w:szCs w:val="28"/>
              </w:rPr>
            </w:pPr>
            <w:r>
              <w:rPr>
                <w:rFonts w:ascii="Times New Roman" w:hAnsi="Times New Roman"/>
                <w:sz w:val="28"/>
                <w:szCs w:val="22"/>
                <w:lang w:eastAsia="en-US"/>
              </w:rPr>
              <w:t xml:space="preserve">Перечень использованных информационных ресурсов       </w:t>
            </w:r>
            <w:r w:rsidRPr="00D86337">
              <w:rPr>
                <w:rFonts w:ascii="Times New Roman" w:hAnsi="Times New Roman"/>
                <w:sz w:val="28"/>
                <w:szCs w:val="22"/>
                <w:lang w:eastAsia="en-US"/>
              </w:rPr>
              <w:t xml:space="preserve">          </w:t>
            </w:r>
            <w:r>
              <w:rPr>
                <w:rFonts w:ascii="Times New Roman" w:hAnsi="Times New Roman"/>
                <w:sz w:val="28"/>
                <w:szCs w:val="22"/>
                <w:lang w:eastAsia="en-US"/>
              </w:rPr>
              <w:t xml:space="preserve">   </w:t>
            </w:r>
            <w:r w:rsidRPr="00D86337">
              <w:rPr>
                <w:rFonts w:ascii="Times New Roman" w:hAnsi="Times New Roman"/>
                <w:sz w:val="28"/>
                <w:szCs w:val="22"/>
                <w:lang w:eastAsia="en-US"/>
              </w:rPr>
              <w:t xml:space="preserve">             </w:t>
            </w:r>
            <w:r w:rsidR="00467212" w:rsidRPr="00645C6A">
              <w:rPr>
                <w:rFonts w:ascii="Times New Roman" w:hAnsi="Times New Roman"/>
                <w:color w:val="FFFFFF" w:themeColor="background1"/>
                <w:sz w:val="28"/>
                <w:szCs w:val="28"/>
              </w:rPr>
              <w:t>..…………………</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38</w:t>
            </w:r>
          </w:p>
        </w:tc>
      </w:tr>
      <w:tr w:rsidR="00467212" w:rsidRPr="00CF22F0" w:rsidTr="00497274">
        <w:tc>
          <w:tcPr>
            <w:tcW w:w="571" w:type="dxa"/>
          </w:tcPr>
          <w:p w:rsidR="00467212" w:rsidRPr="002F5D3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2F5D30" w:rsidRDefault="00467212" w:rsidP="00680BE3">
            <w:pPr>
              <w:pStyle w:val="Standard"/>
              <w:spacing w:line="360" w:lineRule="auto"/>
              <w:rPr>
                <w:rFonts w:ascii="Times New Roman" w:hAnsi="Times New Roman"/>
                <w:sz w:val="28"/>
                <w:szCs w:val="28"/>
              </w:rPr>
            </w:pPr>
            <w:r w:rsidRPr="002F5D30">
              <w:rPr>
                <w:rFonts w:ascii="Times New Roman" w:hAnsi="Times New Roman"/>
                <w:sz w:val="28"/>
                <w:szCs w:val="28"/>
              </w:rPr>
              <w:t>П</w:t>
            </w:r>
            <w:r w:rsidR="00680BE3">
              <w:rPr>
                <w:rFonts w:ascii="Times New Roman" w:hAnsi="Times New Roman"/>
                <w:sz w:val="28"/>
                <w:szCs w:val="28"/>
              </w:rPr>
              <w:t>риложение</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41</w:t>
            </w:r>
          </w:p>
        </w:tc>
      </w:tr>
    </w:tbl>
    <w:p w:rsidR="00467212" w:rsidRDefault="00467212" w:rsidP="00680BE3">
      <w:pPr>
        <w:spacing w:after="0" w:line="360" w:lineRule="auto"/>
      </w:pPr>
    </w:p>
    <w:p w:rsidR="00467212" w:rsidRDefault="00467212" w:rsidP="00C7125B"/>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67212" w:rsidRPr="008F553F" w:rsidRDefault="00467212" w:rsidP="00467212">
      <w:pPr>
        <w:spacing w:after="0" w:line="360" w:lineRule="auto"/>
        <w:jc w:val="center"/>
        <w:rPr>
          <w:rFonts w:ascii="Times New Roman" w:hAnsi="Times New Roman" w:cs="Times New Roman"/>
          <w:b/>
          <w:sz w:val="28"/>
          <w:szCs w:val="28"/>
        </w:rPr>
      </w:pPr>
      <w:r w:rsidRPr="008F553F">
        <w:rPr>
          <w:rFonts w:ascii="Times New Roman" w:hAnsi="Times New Roman" w:cs="Times New Roman"/>
          <w:b/>
          <w:sz w:val="28"/>
          <w:szCs w:val="28"/>
        </w:rPr>
        <w:lastRenderedPageBreak/>
        <w:t>В</w:t>
      </w:r>
      <w:r w:rsidR="00680BE3">
        <w:rPr>
          <w:rFonts w:ascii="Times New Roman" w:hAnsi="Times New Roman" w:cs="Times New Roman"/>
          <w:b/>
          <w:sz w:val="28"/>
          <w:szCs w:val="28"/>
        </w:rPr>
        <w:t>ведение</w:t>
      </w:r>
    </w:p>
    <w:p w:rsidR="00467212" w:rsidRDefault="00467212" w:rsidP="005E759A">
      <w:pPr>
        <w:spacing w:after="0" w:line="360" w:lineRule="auto"/>
        <w:ind w:firstLine="567"/>
        <w:rPr>
          <w:rFonts w:ascii="Times New Roman" w:hAnsi="Times New Roman" w:cs="Times New Roman"/>
          <w:sz w:val="28"/>
          <w:szCs w:val="28"/>
        </w:rPr>
      </w:pPr>
    </w:p>
    <w:p w:rsidR="00680BE3" w:rsidRPr="00680BE3" w:rsidRDefault="00680BE3" w:rsidP="00680BE3">
      <w:pPr>
        <w:spacing w:after="0" w:line="360" w:lineRule="auto"/>
        <w:ind w:firstLine="567"/>
        <w:jc w:val="both"/>
        <w:rPr>
          <w:rFonts w:ascii="Times New Roman" w:eastAsia="Calibri" w:hAnsi="Times New Roman" w:cs="Times New Roman"/>
          <w:sz w:val="28"/>
          <w:szCs w:val="28"/>
        </w:rPr>
      </w:pPr>
      <w:r w:rsidRPr="00680BE3">
        <w:rPr>
          <w:rFonts w:ascii="Times New Roman" w:eastAsia="Calibri" w:hAnsi="Times New Roman" w:cs="Times New Roman"/>
          <w:sz w:val="28"/>
          <w:szCs w:val="28"/>
        </w:rPr>
        <w:t xml:space="preserve">Местом прохождения практики является </w:t>
      </w:r>
      <w:r w:rsidRPr="00680BE3">
        <w:rPr>
          <w:rFonts w:ascii="Times New Roman" w:hAnsi="Times New Roman" w:cs="Times New Roman"/>
          <w:sz w:val="28"/>
          <w:szCs w:val="28"/>
        </w:rPr>
        <w:t xml:space="preserve">ПАО «Сбербанк России» г. Ростова-на-Дону.  </w:t>
      </w:r>
      <w:r w:rsidRPr="00680BE3">
        <w:rPr>
          <w:rFonts w:ascii="Times New Roman" w:eastAsia="Calibri" w:hAnsi="Times New Roman" w:cs="Times New Roman"/>
          <w:sz w:val="28"/>
          <w:szCs w:val="28"/>
        </w:rPr>
        <w:t xml:space="preserve">Руководителем практики от профильной организации был </w:t>
      </w:r>
      <w:r w:rsidRPr="00680BE3">
        <w:rPr>
          <w:rFonts w:ascii="Times New Roman" w:hAnsi="Times New Roman" w:cs="Times New Roman"/>
          <w:sz w:val="28"/>
          <w:szCs w:val="28"/>
        </w:rPr>
        <w:t>Главный юрисконсульт Сектора №1отдела защиты интересов банка в сфере корпоративного бизнеса и взаимодействия</w:t>
      </w:r>
      <w:r>
        <w:rPr>
          <w:rFonts w:ascii="Times New Roman" w:hAnsi="Times New Roman" w:cs="Times New Roman"/>
          <w:sz w:val="28"/>
          <w:szCs w:val="28"/>
        </w:rPr>
        <w:t xml:space="preserve"> </w:t>
      </w:r>
      <w:r w:rsidRPr="00680BE3">
        <w:rPr>
          <w:rFonts w:ascii="Times New Roman" w:hAnsi="Times New Roman" w:cs="Times New Roman"/>
          <w:sz w:val="28"/>
          <w:szCs w:val="28"/>
        </w:rPr>
        <w:t>с государственными органами ОЗИБ СКБ и ВГО</w:t>
      </w:r>
      <w:r>
        <w:rPr>
          <w:rFonts w:ascii="Times New Roman" w:hAnsi="Times New Roman" w:cs="Times New Roman"/>
          <w:sz w:val="28"/>
          <w:szCs w:val="28"/>
        </w:rPr>
        <w:t xml:space="preserve"> </w:t>
      </w:r>
      <w:r w:rsidRPr="00680BE3">
        <w:rPr>
          <w:rFonts w:ascii="Times New Roman" w:hAnsi="Times New Roman" w:cs="Times New Roman"/>
          <w:sz w:val="28"/>
          <w:szCs w:val="28"/>
        </w:rPr>
        <w:t xml:space="preserve">Юридического управления Юго-Западного банка ПАО Сбербанк </w:t>
      </w:r>
      <w:r w:rsidRPr="00680BE3">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Семенов С.С.</w:t>
      </w:r>
      <w:r w:rsidRPr="00680BE3">
        <w:rPr>
          <w:rFonts w:ascii="Times New Roman" w:eastAsia="Calibri" w:hAnsi="Times New Roman" w:cs="Times New Roman"/>
          <w:sz w:val="28"/>
          <w:szCs w:val="28"/>
        </w:rPr>
        <w:t xml:space="preserve"> Практика продолжалась с 20.0</w:t>
      </w:r>
      <w:r>
        <w:rPr>
          <w:rFonts w:ascii="Times New Roman" w:eastAsia="Calibri" w:hAnsi="Times New Roman" w:cs="Times New Roman"/>
          <w:sz w:val="28"/>
          <w:szCs w:val="28"/>
        </w:rPr>
        <w:t>4</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16</w:t>
      </w:r>
      <w:r w:rsidRPr="00680BE3">
        <w:rPr>
          <w:rFonts w:ascii="Times New Roman" w:eastAsia="Calibri" w:hAnsi="Times New Roman" w:cs="Times New Roman"/>
          <w:sz w:val="28"/>
          <w:szCs w:val="28"/>
        </w:rPr>
        <w:t>.0</w:t>
      </w:r>
      <w:r>
        <w:rPr>
          <w:rFonts w:ascii="Times New Roman" w:eastAsia="Calibri" w:hAnsi="Times New Roman" w:cs="Times New Roman"/>
          <w:sz w:val="28"/>
          <w:szCs w:val="28"/>
        </w:rPr>
        <w:t>5</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гг.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сегодняшний день каждый человек  ежедневно вступает в отношения с финансовыми организациями, сам того не замечая. Каждый день мы совершаем покупки с помощью системы быстрых платежей и редко задумываемся о том, что оплатив товар, вступаем в правовые отношения не только с магазином, но и с банком. Статистика показывает, что доля безналичной оплаты покупок в Российской Федерации увеличилась на 50%  за 20</w:t>
      </w:r>
      <w:r w:rsidR="00680BE3">
        <w:rPr>
          <w:rFonts w:ascii="Times New Roman" w:hAnsi="Times New Roman" w:cs="Times New Roman"/>
          <w:sz w:val="28"/>
          <w:szCs w:val="28"/>
        </w:rPr>
        <w:t>21</w:t>
      </w:r>
      <w:r>
        <w:rPr>
          <w:rFonts w:ascii="Times New Roman" w:hAnsi="Times New Roman" w:cs="Times New Roman"/>
          <w:sz w:val="28"/>
          <w:szCs w:val="28"/>
        </w:rPr>
        <w:t xml:space="preserve"> год, что еще раз говорит о влиянии банковского сектора в жизни каждого человека. </w:t>
      </w:r>
      <w:r>
        <w:rPr>
          <w:rStyle w:val="ae"/>
          <w:rFonts w:ascii="Times New Roman" w:hAnsi="Times New Roman" w:cs="Times New Roman"/>
          <w:sz w:val="28"/>
          <w:szCs w:val="28"/>
        </w:rPr>
        <w:footnoteReference w:id="1"/>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следует отметить, что банковская система – это основа для прогрессивного развития государства, ведь они тесно связаны с производством, объединяя в себе торговлю, промышленность, сельское хозяйство и многое другое, становясь посредником между ними.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Современная банковская система представляет своим клиентам целый спектр услуг, начиная от традиционных депозитно – ссудных и расчетно кассовых операций, составляющих основу банковского дела, до различных форм денежно – кредитных и финансовых инструментов, используемые банковскими структурами – лизинг, факторинг, траст и многое другое.</w:t>
      </w:r>
    </w:p>
    <w:p w:rsidR="00467212" w:rsidRDefault="00467212" w:rsidP="00B900B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Реализовать на практике такой массив услуг невозможно без слаженной команды специалистов разноплановой подготовки: менеджеры, консультанты, маркетологи, </w:t>
      </w:r>
      <w:r>
        <w:rPr>
          <w:rFonts w:ascii="Times New Roman" w:hAnsi="Times New Roman" w:cs="Times New Roman"/>
          <w:sz w:val="28"/>
          <w:szCs w:val="28"/>
          <w:lang w:val="en-US"/>
        </w:rPr>
        <w:t>IT</w:t>
      </w:r>
      <w:r>
        <w:rPr>
          <w:rFonts w:ascii="Times New Roman" w:hAnsi="Times New Roman" w:cs="Times New Roman"/>
          <w:sz w:val="28"/>
          <w:szCs w:val="28"/>
        </w:rPr>
        <w:t xml:space="preserve"> – специалисты, а также юристы, которые отвечают и решают </w:t>
      </w:r>
      <w:r>
        <w:rPr>
          <w:rFonts w:ascii="Times New Roman" w:hAnsi="Times New Roman" w:cs="Times New Roman"/>
          <w:sz w:val="28"/>
          <w:szCs w:val="28"/>
        </w:rPr>
        <w:lastRenderedPageBreak/>
        <w:t xml:space="preserve">все интересующие вопросы, которые возникают в процессе реализации настраивания той или иной работы. </w:t>
      </w:r>
    </w:p>
    <w:p w:rsidR="00467212" w:rsidRPr="008F553F" w:rsidRDefault="00467212" w:rsidP="00B900BB">
      <w:pPr>
        <w:spacing w:after="0" w:line="360" w:lineRule="auto"/>
        <w:ind w:firstLine="567"/>
        <w:contextualSpacing/>
        <w:jc w:val="both"/>
        <w:rPr>
          <w:rFonts w:ascii="Times New Roman" w:hAnsi="Times New Roman" w:cs="Times New Roman"/>
          <w:sz w:val="28"/>
          <w:szCs w:val="28"/>
        </w:rPr>
      </w:pPr>
      <w:r w:rsidRPr="008F553F">
        <w:rPr>
          <w:rFonts w:ascii="Times New Roman" w:hAnsi="Times New Roman" w:cs="Times New Roman"/>
          <w:sz w:val="28"/>
          <w:szCs w:val="28"/>
        </w:rPr>
        <w:t xml:space="preserve">Цель </w:t>
      </w:r>
      <w:r w:rsidR="006557ED">
        <w:rPr>
          <w:rFonts w:ascii="Times New Roman" w:hAnsi="Times New Roman" w:cs="Times New Roman"/>
          <w:sz w:val="28"/>
          <w:szCs w:val="28"/>
        </w:rPr>
        <w:t xml:space="preserve">правоприменительной </w:t>
      </w:r>
      <w:r w:rsidR="00B900BB" w:rsidRPr="00B900BB">
        <w:rPr>
          <w:rFonts w:ascii="Times New Roman" w:eastAsia="Calibri" w:hAnsi="Times New Roman" w:cs="Times New Roman"/>
          <w:sz w:val="28"/>
          <w:szCs w:val="28"/>
        </w:rPr>
        <w:t>практик</w:t>
      </w:r>
      <w:r w:rsidR="006557ED">
        <w:rPr>
          <w:rFonts w:ascii="Times New Roman" w:eastAsia="Calibri" w:hAnsi="Times New Roman" w:cs="Times New Roman"/>
          <w:sz w:val="28"/>
          <w:szCs w:val="28"/>
        </w:rPr>
        <w:t>и</w:t>
      </w:r>
      <w:r w:rsidR="00B900BB" w:rsidRPr="00B900BB">
        <w:rPr>
          <w:rFonts w:ascii="Times New Roman" w:eastAsia="Calibri" w:hAnsi="Times New Roman" w:cs="Times New Roman"/>
          <w:sz w:val="28"/>
          <w:szCs w:val="28"/>
        </w:rPr>
        <w:t xml:space="preserve"> </w:t>
      </w:r>
      <w:r w:rsidR="00B900BB">
        <w:rPr>
          <w:rFonts w:ascii="Times New Roman" w:eastAsia="Calibri" w:hAnsi="Times New Roman" w:cs="Times New Roman"/>
          <w:sz w:val="28"/>
          <w:szCs w:val="28"/>
        </w:rPr>
        <w:t xml:space="preserve">заключается в </w:t>
      </w:r>
      <w:r w:rsidRPr="008F553F">
        <w:rPr>
          <w:rFonts w:ascii="Times New Roman" w:hAnsi="Times New Roman" w:cs="Times New Roman"/>
          <w:sz w:val="28"/>
          <w:szCs w:val="28"/>
        </w:rPr>
        <w:t xml:space="preserve">формирования профессиональных навыков, которые в дальнейшем будут способствовать самостоятельному выполнению должностных обязанностей. Основное назначение практики состоит в изучении практических задач, которые включают в себя разносторонние направления в области юриспруденции, тем самым практикант учится применять полученные в рамках лекционных и семинарских занятий теоретический материал и одновременно проходить адаптационный этап, возможно в будущем месте работы.   </w:t>
      </w:r>
    </w:p>
    <w:p w:rsidR="00467212" w:rsidRPr="008F553F" w:rsidRDefault="00467212" w:rsidP="00B900BB">
      <w:pPr>
        <w:spacing w:after="0" w:line="360" w:lineRule="auto"/>
        <w:ind w:firstLine="567"/>
        <w:jc w:val="both"/>
        <w:rPr>
          <w:rFonts w:ascii="Times New Roman" w:hAnsi="Times New Roman" w:cs="Times New Roman"/>
          <w:sz w:val="28"/>
          <w:szCs w:val="28"/>
        </w:rPr>
      </w:pPr>
      <w:r w:rsidRPr="008F553F">
        <w:rPr>
          <w:rFonts w:ascii="Times New Roman" w:hAnsi="Times New Roman" w:cs="Times New Roman"/>
          <w:sz w:val="28"/>
          <w:szCs w:val="28"/>
        </w:rPr>
        <w:t xml:space="preserve">Основные задачи </w:t>
      </w:r>
      <w:r w:rsidR="00B900BB">
        <w:rPr>
          <w:rFonts w:ascii="Times New Roman" w:hAnsi="Times New Roman" w:cs="Times New Roman"/>
          <w:sz w:val="28"/>
          <w:szCs w:val="28"/>
        </w:rPr>
        <w:t>производственной</w:t>
      </w:r>
      <w:r w:rsidR="00680BE3">
        <w:rPr>
          <w:rFonts w:ascii="Times New Roman" w:hAnsi="Times New Roman" w:cs="Times New Roman"/>
          <w:sz w:val="28"/>
          <w:szCs w:val="28"/>
        </w:rPr>
        <w:t xml:space="preserve"> </w:t>
      </w:r>
      <w:r w:rsidRPr="008F553F">
        <w:rPr>
          <w:rFonts w:ascii="Times New Roman" w:hAnsi="Times New Roman" w:cs="Times New Roman"/>
          <w:sz w:val="28"/>
          <w:szCs w:val="28"/>
        </w:rPr>
        <w:t>практики: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изучение деятельности финансовой организации;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знакомство с содержанием кейс - заданий; </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выявление фактов, указывающих на проблему(ы), выделение основной проблемы (основных проблем), выделение факторов и персоналий, которые могут реально воздействовать; выстраивание иерархии проблем (выделение главной и второстепенных), выбор проблемы, которую необходимо будет решить. генерация вариантов решения проблемы; оценка каждого альтернативного решения и анализ последствий принятия того или иного решения. принятие окончательного решения по кейсу. подведение итогов.</w:t>
      </w:r>
    </w:p>
    <w:p w:rsidR="00986D3D" w:rsidRDefault="00467212" w:rsidP="00C7125B">
      <w:pPr>
        <w:spacing w:after="0" w:line="360" w:lineRule="auto"/>
        <w:ind w:firstLine="567"/>
        <w:jc w:val="both"/>
        <w:rPr>
          <w:rFonts w:ascii="Times New Roman" w:hAnsi="Times New Roman" w:cs="Times New Roman"/>
          <w:sz w:val="28"/>
          <w:szCs w:val="28"/>
        </w:rPr>
      </w:pPr>
      <w:r w:rsidRPr="008F553F">
        <w:rPr>
          <w:rFonts w:ascii="Times New Roman" w:hAnsi="Times New Roman" w:cs="Times New Roman"/>
          <w:sz w:val="28"/>
          <w:szCs w:val="28"/>
        </w:rPr>
        <w:t xml:space="preserve">Базой для прохождения </w:t>
      </w:r>
      <w:r w:rsidR="00B900BB">
        <w:rPr>
          <w:rFonts w:ascii="Times New Roman" w:hAnsi="Times New Roman" w:cs="Times New Roman"/>
          <w:sz w:val="28"/>
          <w:szCs w:val="28"/>
        </w:rPr>
        <w:t>пр</w:t>
      </w:r>
      <w:r w:rsidR="006557ED">
        <w:rPr>
          <w:rFonts w:ascii="Times New Roman" w:hAnsi="Times New Roman" w:cs="Times New Roman"/>
          <w:sz w:val="28"/>
          <w:szCs w:val="28"/>
        </w:rPr>
        <w:t xml:space="preserve">авоприменительной </w:t>
      </w:r>
      <w:r w:rsidRPr="008F553F">
        <w:rPr>
          <w:rFonts w:ascii="Times New Roman" w:hAnsi="Times New Roman" w:cs="Times New Roman"/>
          <w:sz w:val="28"/>
          <w:szCs w:val="28"/>
        </w:rPr>
        <w:t xml:space="preserve">практики и объемом исследования является </w:t>
      </w:r>
      <w:r>
        <w:rPr>
          <w:rFonts w:ascii="Times New Roman" w:hAnsi="Times New Roman" w:cs="Times New Roman"/>
          <w:sz w:val="28"/>
          <w:szCs w:val="28"/>
        </w:rPr>
        <w:t>ПАО «Сбербанк» г. Ростов – на – Дону.</w:t>
      </w:r>
    </w:p>
    <w:p w:rsidR="006557ED" w:rsidRDefault="006557ED" w:rsidP="00C7125B">
      <w:pPr>
        <w:spacing w:after="0" w:line="360" w:lineRule="auto"/>
        <w:ind w:firstLine="567"/>
        <w:jc w:val="both"/>
        <w:rPr>
          <w:rFonts w:ascii="Times New Roman" w:hAnsi="Times New Roman" w:cs="Times New Roman"/>
          <w:sz w:val="28"/>
          <w:szCs w:val="28"/>
        </w:rPr>
        <w:sectPr w:rsidR="006557ED" w:rsidSect="00986D3D">
          <w:pgSz w:w="11906" w:h="16838"/>
          <w:pgMar w:top="1134" w:right="850" w:bottom="1134" w:left="1418" w:header="708" w:footer="708" w:gutter="0"/>
          <w:pgNumType w:start="12"/>
          <w:cols w:space="708"/>
          <w:titlePg/>
          <w:docGrid w:linePitch="360"/>
        </w:sectPr>
      </w:pP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8F553F">
        <w:rPr>
          <w:rFonts w:ascii="Times New Roman" w:hAnsi="Times New Roman" w:cs="Times New Roman"/>
          <w:b/>
          <w:sz w:val="28"/>
          <w:szCs w:val="28"/>
        </w:rPr>
        <w:t>Общая характеристика деятельности Сбербанка</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1.2 </w:t>
      </w:r>
      <w:r w:rsidRPr="008F553F">
        <w:rPr>
          <w:rFonts w:ascii="Times New Roman" w:hAnsi="Times New Roman" w:cs="Times New Roman"/>
          <w:b/>
          <w:sz w:val="28"/>
          <w:szCs w:val="28"/>
        </w:rPr>
        <w:t>Сбербанк сегодня</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Pr="00D65D7A" w:rsidRDefault="00467212" w:rsidP="00C7125B">
      <w:pPr>
        <w:spacing w:after="0" w:line="360" w:lineRule="auto"/>
        <w:ind w:firstLine="567"/>
        <w:jc w:val="both"/>
        <w:rPr>
          <w:rFonts w:ascii="Times New Roman" w:hAnsi="Times New Roman" w:cs="Times New Roman"/>
          <w:sz w:val="28"/>
          <w:szCs w:val="28"/>
        </w:rPr>
      </w:pPr>
      <w:r w:rsidRPr="00D65D7A">
        <w:rPr>
          <w:rFonts w:ascii="Times New Roman" w:hAnsi="Times New Roman" w:cs="Times New Roman"/>
          <w:sz w:val="28"/>
          <w:szCs w:val="28"/>
        </w:rPr>
        <w:t>Публичное</w:t>
      </w:r>
      <w:r>
        <w:rPr>
          <w:rFonts w:ascii="Times New Roman" w:hAnsi="Times New Roman" w:cs="Times New Roman"/>
          <w:sz w:val="28"/>
          <w:szCs w:val="28"/>
        </w:rPr>
        <w:t xml:space="preserve"> </w:t>
      </w:r>
      <w:r w:rsidRPr="00D65D7A">
        <w:rPr>
          <w:rFonts w:ascii="Times New Roman" w:hAnsi="Times New Roman" w:cs="Times New Roman"/>
          <w:sz w:val="28"/>
          <w:szCs w:val="28"/>
        </w:rPr>
        <w:t>акционерное</w:t>
      </w:r>
      <w:r>
        <w:rPr>
          <w:rFonts w:ascii="Times New Roman" w:hAnsi="Times New Roman" w:cs="Times New Roman"/>
          <w:sz w:val="28"/>
          <w:szCs w:val="28"/>
        </w:rPr>
        <w:t xml:space="preserve"> </w:t>
      </w:r>
      <w:r w:rsidRPr="00D65D7A">
        <w:rPr>
          <w:rFonts w:ascii="Times New Roman" w:hAnsi="Times New Roman" w:cs="Times New Roman"/>
          <w:sz w:val="28"/>
          <w:szCs w:val="28"/>
        </w:rPr>
        <w:t>общество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(далее–Банк)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российский</w:t>
      </w:r>
      <w:r w:rsidR="00BC119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5D7A">
        <w:rPr>
          <w:rFonts w:ascii="Times New Roman" w:hAnsi="Times New Roman" w:cs="Times New Roman"/>
          <w:sz w:val="28"/>
          <w:szCs w:val="28"/>
        </w:rPr>
        <w:t>государственный</w:t>
      </w:r>
      <w:r>
        <w:rPr>
          <w:rFonts w:ascii="Times New Roman" w:hAnsi="Times New Roman" w:cs="Times New Roman"/>
          <w:sz w:val="28"/>
          <w:szCs w:val="28"/>
        </w:rPr>
        <w:t xml:space="preserve"> </w:t>
      </w:r>
      <w:r w:rsidRPr="00D65D7A">
        <w:rPr>
          <w:rFonts w:ascii="Times New Roman" w:hAnsi="Times New Roman" w:cs="Times New Roman"/>
          <w:sz w:val="28"/>
          <w:szCs w:val="28"/>
        </w:rPr>
        <w:t>финансовый</w:t>
      </w:r>
      <w:r>
        <w:rPr>
          <w:rFonts w:ascii="Times New Roman" w:hAnsi="Times New Roman" w:cs="Times New Roman"/>
          <w:sz w:val="28"/>
          <w:szCs w:val="28"/>
        </w:rPr>
        <w:t xml:space="preserve"> </w:t>
      </w:r>
      <w:r w:rsidRPr="00D65D7A">
        <w:rPr>
          <w:rFonts w:ascii="Times New Roman" w:hAnsi="Times New Roman" w:cs="Times New Roman"/>
          <w:sz w:val="28"/>
          <w:szCs w:val="28"/>
        </w:rPr>
        <w:t>конгломерат,</w:t>
      </w:r>
      <w:r>
        <w:rPr>
          <w:rFonts w:ascii="Times New Roman" w:hAnsi="Times New Roman" w:cs="Times New Roman"/>
          <w:sz w:val="28"/>
          <w:szCs w:val="28"/>
        </w:rPr>
        <w:t xml:space="preserve"> </w:t>
      </w:r>
      <w:r w:rsidRPr="00D65D7A">
        <w:rPr>
          <w:rFonts w:ascii="Times New Roman" w:hAnsi="Times New Roman" w:cs="Times New Roman"/>
          <w:sz w:val="28"/>
          <w:szCs w:val="28"/>
        </w:rPr>
        <w:t>крупнейший</w:t>
      </w:r>
      <w:r>
        <w:rPr>
          <w:rFonts w:ascii="Times New Roman" w:hAnsi="Times New Roman" w:cs="Times New Roman"/>
          <w:sz w:val="28"/>
          <w:szCs w:val="28"/>
        </w:rPr>
        <w:t xml:space="preserve"> </w:t>
      </w:r>
      <w:r w:rsidRPr="00D65D7A">
        <w:rPr>
          <w:rFonts w:ascii="Times New Roman" w:hAnsi="Times New Roman" w:cs="Times New Roman"/>
          <w:sz w:val="28"/>
          <w:szCs w:val="28"/>
        </w:rPr>
        <w:t>транснациональный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банк</w:t>
      </w:r>
      <w:r>
        <w:rPr>
          <w:rFonts w:ascii="Times New Roman" w:hAnsi="Times New Roman" w:cs="Times New Roman"/>
          <w:sz w:val="28"/>
          <w:szCs w:val="28"/>
        </w:rPr>
        <w:t xml:space="preserve"> </w:t>
      </w:r>
      <w:r w:rsidRPr="00D65D7A">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D65D7A">
        <w:rPr>
          <w:rFonts w:ascii="Times New Roman" w:hAnsi="Times New Roman" w:cs="Times New Roman"/>
          <w:sz w:val="28"/>
          <w:szCs w:val="28"/>
        </w:rPr>
        <w:t>Федерации</w:t>
      </w:r>
      <w:r>
        <w:rPr>
          <w:rFonts w:ascii="Times New Roman" w:hAnsi="Times New Roman" w:cs="Times New Roman"/>
          <w:sz w:val="28"/>
          <w:szCs w:val="28"/>
        </w:rPr>
        <w:t xml:space="preserve">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Восточной</w:t>
      </w:r>
      <w:r>
        <w:rPr>
          <w:rFonts w:ascii="Times New Roman" w:hAnsi="Times New Roman" w:cs="Times New Roman"/>
          <w:sz w:val="28"/>
          <w:szCs w:val="28"/>
        </w:rPr>
        <w:t xml:space="preserve"> </w:t>
      </w:r>
      <w:r w:rsidRPr="00D65D7A">
        <w:rPr>
          <w:rFonts w:ascii="Times New Roman" w:hAnsi="Times New Roman" w:cs="Times New Roman"/>
          <w:sz w:val="28"/>
          <w:szCs w:val="28"/>
        </w:rPr>
        <w:t>Европы.</w:t>
      </w:r>
      <w:r>
        <w:rPr>
          <w:rFonts w:ascii="Times New Roman" w:hAnsi="Times New Roman" w:cs="Times New Roman"/>
          <w:sz w:val="28"/>
          <w:szCs w:val="28"/>
        </w:rPr>
        <w:t xml:space="preserve"> </w:t>
      </w:r>
      <w:r w:rsidRPr="00D65D7A">
        <w:rPr>
          <w:rFonts w:ascii="Times New Roman" w:hAnsi="Times New Roman" w:cs="Times New Roman"/>
          <w:sz w:val="28"/>
          <w:szCs w:val="28"/>
        </w:rPr>
        <w:t>По</w:t>
      </w:r>
      <w:r>
        <w:rPr>
          <w:rFonts w:ascii="Times New Roman" w:hAnsi="Times New Roman" w:cs="Times New Roman"/>
          <w:sz w:val="28"/>
          <w:szCs w:val="28"/>
        </w:rPr>
        <w:t xml:space="preserve"> </w:t>
      </w:r>
      <w:r w:rsidRPr="00D65D7A">
        <w:rPr>
          <w:rFonts w:ascii="Times New Roman" w:hAnsi="Times New Roman" w:cs="Times New Roman"/>
          <w:sz w:val="28"/>
          <w:szCs w:val="28"/>
        </w:rPr>
        <w:t>итогам</w:t>
      </w:r>
      <w:r>
        <w:rPr>
          <w:rFonts w:ascii="Times New Roman" w:hAnsi="Times New Roman" w:cs="Times New Roman"/>
          <w:sz w:val="28"/>
          <w:szCs w:val="28"/>
        </w:rPr>
        <w:t xml:space="preserve"> </w:t>
      </w:r>
      <w:r w:rsidRPr="00D65D7A">
        <w:rPr>
          <w:rFonts w:ascii="Times New Roman" w:hAnsi="Times New Roman" w:cs="Times New Roman"/>
          <w:sz w:val="28"/>
          <w:szCs w:val="28"/>
        </w:rPr>
        <w:t>2019</w:t>
      </w:r>
      <w:r>
        <w:rPr>
          <w:rFonts w:ascii="Times New Roman" w:hAnsi="Times New Roman" w:cs="Times New Roman"/>
          <w:sz w:val="28"/>
          <w:szCs w:val="28"/>
        </w:rPr>
        <w:t xml:space="preserve"> </w:t>
      </w:r>
      <w:r w:rsidRPr="00D65D7A">
        <w:rPr>
          <w:rFonts w:ascii="Times New Roman" w:hAnsi="Times New Roman" w:cs="Times New Roman"/>
          <w:sz w:val="28"/>
          <w:szCs w:val="28"/>
        </w:rPr>
        <w:t>года</w:t>
      </w:r>
      <w:r>
        <w:rPr>
          <w:rFonts w:ascii="Times New Roman" w:hAnsi="Times New Roman" w:cs="Times New Roman"/>
          <w:sz w:val="28"/>
          <w:szCs w:val="28"/>
        </w:rPr>
        <w:t xml:space="preserve"> </w:t>
      </w:r>
      <w:r w:rsidRPr="00D65D7A">
        <w:rPr>
          <w:rFonts w:ascii="Times New Roman" w:hAnsi="Times New Roman" w:cs="Times New Roman"/>
          <w:sz w:val="28"/>
          <w:szCs w:val="28"/>
        </w:rPr>
        <w:t>у</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w:t>
      </w:r>
      <w:r w:rsidRPr="00D65D7A">
        <w:rPr>
          <w:rFonts w:ascii="Times New Roman" w:hAnsi="Times New Roman" w:cs="Times New Roman"/>
          <w:sz w:val="28"/>
          <w:szCs w:val="28"/>
        </w:rPr>
        <w:t>96,2</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активных</w:t>
      </w:r>
      <w:r>
        <w:rPr>
          <w:rFonts w:ascii="Times New Roman" w:hAnsi="Times New Roman" w:cs="Times New Roman"/>
          <w:sz w:val="28"/>
          <w:szCs w:val="28"/>
        </w:rPr>
        <w:t xml:space="preserve"> </w:t>
      </w:r>
      <w:r w:rsidRPr="00D65D7A">
        <w:rPr>
          <w:rFonts w:ascii="Times New Roman" w:hAnsi="Times New Roman" w:cs="Times New Roman"/>
          <w:sz w:val="28"/>
          <w:szCs w:val="28"/>
        </w:rPr>
        <w:t>частных</w:t>
      </w:r>
      <w:r>
        <w:rPr>
          <w:rFonts w:ascii="Times New Roman" w:hAnsi="Times New Roman" w:cs="Times New Roman"/>
          <w:sz w:val="28"/>
          <w:szCs w:val="28"/>
        </w:rPr>
        <w:t xml:space="preserve"> </w:t>
      </w:r>
      <w:r w:rsidRPr="00D65D7A">
        <w:rPr>
          <w:rFonts w:ascii="Times New Roman" w:hAnsi="Times New Roman" w:cs="Times New Roman"/>
          <w:sz w:val="28"/>
          <w:szCs w:val="28"/>
        </w:rPr>
        <w:t>клиентов</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2,6</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w:t>
      </w:r>
      <w:r>
        <w:rPr>
          <w:rFonts w:ascii="Times New Roman" w:hAnsi="Times New Roman" w:cs="Times New Roman"/>
          <w:sz w:val="28"/>
          <w:szCs w:val="28"/>
        </w:rPr>
        <w:t>ных корпоративных клиентов.</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 2020 года </w:t>
      </w:r>
      <w:r w:rsidRPr="00D65D7A">
        <w:rPr>
          <w:rFonts w:ascii="Times New Roman" w:hAnsi="Times New Roman" w:cs="Times New Roman"/>
          <w:sz w:val="28"/>
          <w:szCs w:val="28"/>
        </w:rPr>
        <w:t>ПАО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w:t>
      </w:r>
      <w:r w:rsidRPr="00D65D7A">
        <w:rPr>
          <w:rFonts w:ascii="Times New Roman" w:hAnsi="Times New Roman" w:cs="Times New Roman"/>
          <w:sz w:val="28"/>
          <w:szCs w:val="28"/>
        </w:rPr>
        <w:t>контролируется</w:t>
      </w:r>
      <w:r>
        <w:rPr>
          <w:rFonts w:ascii="Times New Roman" w:hAnsi="Times New Roman" w:cs="Times New Roman"/>
          <w:sz w:val="28"/>
          <w:szCs w:val="28"/>
        </w:rPr>
        <w:t xml:space="preserve"> </w:t>
      </w:r>
      <w:r w:rsidRPr="00D65D7A">
        <w:rPr>
          <w:rFonts w:ascii="Times New Roman" w:hAnsi="Times New Roman" w:cs="Times New Roman"/>
          <w:sz w:val="28"/>
          <w:szCs w:val="28"/>
        </w:rPr>
        <w:t>Правительством</w:t>
      </w:r>
      <w:r>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которому</w:t>
      </w:r>
      <w:r>
        <w:rPr>
          <w:rFonts w:ascii="Times New Roman" w:hAnsi="Times New Roman" w:cs="Times New Roman"/>
          <w:sz w:val="28"/>
          <w:szCs w:val="28"/>
        </w:rPr>
        <w:t xml:space="preserve"> </w:t>
      </w:r>
      <w:r w:rsidRPr="00D65D7A">
        <w:rPr>
          <w:rFonts w:ascii="Times New Roman" w:hAnsi="Times New Roman" w:cs="Times New Roman"/>
          <w:sz w:val="28"/>
          <w:szCs w:val="28"/>
        </w:rPr>
        <w:t>принад</w:t>
      </w:r>
      <w:r>
        <w:rPr>
          <w:rFonts w:ascii="Times New Roman" w:hAnsi="Times New Roman" w:cs="Times New Roman"/>
          <w:sz w:val="28"/>
          <w:szCs w:val="28"/>
        </w:rPr>
        <w:t>лежит 52,3% простых акций</w:t>
      </w:r>
      <w:r w:rsidRPr="00D65D7A">
        <w:rPr>
          <w:rFonts w:ascii="Times New Roman" w:hAnsi="Times New Roman" w:cs="Times New Roman"/>
          <w:sz w:val="28"/>
          <w:szCs w:val="28"/>
        </w:rPr>
        <w:t>,</w:t>
      </w:r>
      <w:r>
        <w:rPr>
          <w:rFonts w:ascii="Times New Roman" w:hAnsi="Times New Roman" w:cs="Times New Roman"/>
          <w:sz w:val="28"/>
          <w:szCs w:val="28"/>
        </w:rPr>
        <w:t xml:space="preserve"> </w:t>
      </w:r>
      <w:r w:rsidRPr="00D65D7A">
        <w:rPr>
          <w:rFonts w:ascii="Times New Roman" w:hAnsi="Times New Roman" w:cs="Times New Roman"/>
          <w:sz w:val="28"/>
          <w:szCs w:val="28"/>
        </w:rPr>
        <w:t>остальные</w:t>
      </w:r>
      <w:r>
        <w:rPr>
          <w:rFonts w:ascii="Times New Roman" w:hAnsi="Times New Roman" w:cs="Times New Roman"/>
          <w:sz w:val="28"/>
          <w:szCs w:val="28"/>
        </w:rPr>
        <w:t xml:space="preserve"> </w:t>
      </w:r>
      <w:r w:rsidRPr="00D65D7A">
        <w:rPr>
          <w:rFonts w:ascii="Times New Roman" w:hAnsi="Times New Roman" w:cs="Times New Roman"/>
          <w:sz w:val="28"/>
          <w:szCs w:val="28"/>
        </w:rPr>
        <w:t>акции</w:t>
      </w:r>
      <w:r>
        <w:rPr>
          <w:rFonts w:ascii="Times New Roman" w:hAnsi="Times New Roman" w:cs="Times New Roman"/>
          <w:sz w:val="28"/>
          <w:szCs w:val="28"/>
        </w:rPr>
        <w:t xml:space="preserve"> </w:t>
      </w:r>
      <w:r w:rsidRPr="00D65D7A">
        <w:rPr>
          <w:rFonts w:ascii="Times New Roman" w:hAnsi="Times New Roman" w:cs="Times New Roman"/>
          <w:sz w:val="28"/>
          <w:szCs w:val="28"/>
        </w:rPr>
        <w:t>находятся</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публичном</w:t>
      </w:r>
      <w:r>
        <w:rPr>
          <w:rFonts w:ascii="Times New Roman" w:hAnsi="Times New Roman" w:cs="Times New Roman"/>
          <w:sz w:val="28"/>
          <w:szCs w:val="28"/>
        </w:rPr>
        <w:t xml:space="preserve"> </w:t>
      </w:r>
      <w:r w:rsidRPr="00D65D7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D65D7A">
        <w:rPr>
          <w:rFonts w:ascii="Times New Roman" w:hAnsi="Times New Roman" w:cs="Times New Roman"/>
          <w:sz w:val="28"/>
          <w:szCs w:val="28"/>
        </w:rPr>
        <w:t>Предоставляет</w:t>
      </w:r>
      <w:r>
        <w:rPr>
          <w:rFonts w:ascii="Times New Roman" w:hAnsi="Times New Roman" w:cs="Times New Roman"/>
          <w:sz w:val="28"/>
          <w:szCs w:val="28"/>
        </w:rPr>
        <w:t xml:space="preserve"> </w:t>
      </w:r>
      <w:r w:rsidRPr="00D65D7A">
        <w:rPr>
          <w:rFonts w:ascii="Times New Roman" w:hAnsi="Times New Roman" w:cs="Times New Roman"/>
          <w:sz w:val="28"/>
          <w:szCs w:val="28"/>
        </w:rPr>
        <w:t>широкий</w:t>
      </w:r>
      <w:r>
        <w:rPr>
          <w:rFonts w:ascii="Times New Roman" w:hAnsi="Times New Roman" w:cs="Times New Roman"/>
          <w:sz w:val="28"/>
          <w:szCs w:val="28"/>
        </w:rPr>
        <w:t xml:space="preserve"> </w:t>
      </w:r>
      <w:r w:rsidRPr="00D65D7A">
        <w:rPr>
          <w:rFonts w:ascii="Times New Roman" w:hAnsi="Times New Roman" w:cs="Times New Roman"/>
          <w:sz w:val="28"/>
          <w:szCs w:val="28"/>
        </w:rPr>
        <w:t>спектр</w:t>
      </w:r>
      <w:r>
        <w:rPr>
          <w:rFonts w:ascii="Times New Roman" w:hAnsi="Times New Roman" w:cs="Times New Roman"/>
          <w:sz w:val="28"/>
          <w:szCs w:val="28"/>
        </w:rPr>
        <w:t xml:space="preserve"> </w:t>
      </w:r>
      <w:r w:rsidRPr="00D65D7A">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рамках</w:t>
      </w:r>
      <w:r>
        <w:rPr>
          <w:rFonts w:ascii="Times New Roman" w:hAnsi="Times New Roman" w:cs="Times New Roman"/>
          <w:sz w:val="28"/>
          <w:szCs w:val="28"/>
        </w:rPr>
        <w:t xml:space="preserve"> </w:t>
      </w:r>
      <w:r w:rsidRPr="00D65D7A">
        <w:rPr>
          <w:rFonts w:ascii="Times New Roman" w:hAnsi="Times New Roman" w:cs="Times New Roman"/>
          <w:sz w:val="28"/>
          <w:szCs w:val="28"/>
        </w:rPr>
        <w:t>стратегии</w:t>
      </w:r>
      <w:r>
        <w:rPr>
          <w:rFonts w:ascii="Times New Roman" w:hAnsi="Times New Roman" w:cs="Times New Roman"/>
          <w:sz w:val="28"/>
          <w:szCs w:val="28"/>
        </w:rPr>
        <w:t xml:space="preserve"> </w:t>
      </w:r>
      <w:r w:rsidRPr="00D65D7A">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D65D7A">
        <w:rPr>
          <w:rFonts w:ascii="Times New Roman" w:hAnsi="Times New Roman" w:cs="Times New Roman"/>
          <w:sz w:val="28"/>
          <w:szCs w:val="28"/>
        </w:rPr>
        <w:t>компанию</w:t>
      </w:r>
      <w:r>
        <w:rPr>
          <w:rFonts w:ascii="Times New Roman" w:hAnsi="Times New Roman" w:cs="Times New Roman"/>
          <w:sz w:val="28"/>
          <w:szCs w:val="28"/>
        </w:rPr>
        <w:t xml:space="preserve"> </w:t>
      </w:r>
      <w:r w:rsidRPr="00D65D7A">
        <w:rPr>
          <w:rFonts w:ascii="Times New Roman" w:hAnsi="Times New Roman" w:cs="Times New Roman"/>
          <w:sz w:val="28"/>
          <w:szCs w:val="28"/>
        </w:rPr>
        <w:t>начинает</w:t>
      </w:r>
      <w:r>
        <w:rPr>
          <w:rFonts w:ascii="Times New Roman" w:hAnsi="Times New Roman" w:cs="Times New Roman"/>
          <w:sz w:val="28"/>
          <w:szCs w:val="28"/>
        </w:rPr>
        <w:t xml:space="preserve"> </w:t>
      </w:r>
      <w:r w:rsidRPr="00D65D7A">
        <w:rPr>
          <w:rFonts w:ascii="Times New Roman" w:hAnsi="Times New Roman" w:cs="Times New Roman"/>
          <w:sz w:val="28"/>
          <w:szCs w:val="28"/>
        </w:rPr>
        <w:t>расти</w:t>
      </w:r>
      <w:r>
        <w:rPr>
          <w:rFonts w:ascii="Times New Roman" w:hAnsi="Times New Roman" w:cs="Times New Roman"/>
          <w:sz w:val="28"/>
          <w:szCs w:val="28"/>
        </w:rPr>
        <w:t xml:space="preserve"> </w:t>
      </w:r>
      <w:r w:rsidRPr="00D65D7A">
        <w:rPr>
          <w:rFonts w:ascii="Times New Roman" w:hAnsi="Times New Roman" w:cs="Times New Roman"/>
          <w:sz w:val="28"/>
          <w:szCs w:val="28"/>
        </w:rPr>
        <w:t>доля</w:t>
      </w:r>
      <w:r>
        <w:rPr>
          <w:rFonts w:ascii="Times New Roman" w:hAnsi="Times New Roman" w:cs="Times New Roman"/>
          <w:sz w:val="28"/>
          <w:szCs w:val="28"/>
        </w:rPr>
        <w:t xml:space="preserve"> </w:t>
      </w:r>
      <w:r w:rsidRPr="00D65D7A">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таких</w:t>
      </w:r>
      <w:r>
        <w:rPr>
          <w:rFonts w:ascii="Times New Roman" w:hAnsi="Times New Roman" w:cs="Times New Roman"/>
          <w:sz w:val="28"/>
          <w:szCs w:val="28"/>
        </w:rPr>
        <w:t xml:space="preserve"> </w:t>
      </w:r>
      <w:r w:rsidRPr="00D65D7A">
        <w:rPr>
          <w:rFonts w:ascii="Times New Roman" w:hAnsi="Times New Roman" w:cs="Times New Roman"/>
          <w:sz w:val="28"/>
          <w:szCs w:val="28"/>
        </w:rPr>
        <w:t>как</w:t>
      </w:r>
      <w:r>
        <w:rPr>
          <w:rFonts w:ascii="Times New Roman" w:hAnsi="Times New Roman" w:cs="Times New Roman"/>
          <w:sz w:val="28"/>
          <w:szCs w:val="28"/>
        </w:rPr>
        <w:t xml:space="preserve"> </w:t>
      </w:r>
      <w:r w:rsidRPr="00D65D7A">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D65D7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D65D7A">
        <w:rPr>
          <w:rFonts w:ascii="Times New Roman" w:hAnsi="Times New Roman" w:cs="Times New Roman"/>
          <w:sz w:val="28"/>
          <w:szCs w:val="28"/>
        </w:rPr>
        <w:t>торговли,</w:t>
      </w:r>
      <w:r>
        <w:rPr>
          <w:rFonts w:ascii="Times New Roman" w:hAnsi="Times New Roman" w:cs="Times New Roman"/>
          <w:sz w:val="28"/>
          <w:szCs w:val="28"/>
        </w:rPr>
        <w:t xml:space="preserve"> </w:t>
      </w:r>
      <w:r w:rsidRPr="00D65D7A">
        <w:rPr>
          <w:rFonts w:ascii="Times New Roman" w:hAnsi="Times New Roman" w:cs="Times New Roman"/>
          <w:sz w:val="28"/>
          <w:szCs w:val="28"/>
        </w:rPr>
        <w:t>телекомы,</w:t>
      </w:r>
      <w:r>
        <w:rPr>
          <w:rFonts w:ascii="Times New Roman" w:hAnsi="Times New Roman" w:cs="Times New Roman"/>
          <w:sz w:val="28"/>
          <w:szCs w:val="28"/>
        </w:rPr>
        <w:t xml:space="preserve"> </w:t>
      </w:r>
      <w:r w:rsidRPr="00D65D7A">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D65D7A">
        <w:rPr>
          <w:rFonts w:ascii="Times New Roman" w:hAnsi="Times New Roman" w:cs="Times New Roman"/>
          <w:sz w:val="28"/>
          <w:szCs w:val="28"/>
        </w:rPr>
        <w:t>медицина</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прочее.</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2018</w:t>
      </w:r>
      <w:r>
        <w:rPr>
          <w:rFonts w:ascii="Times New Roman" w:hAnsi="Times New Roman" w:cs="Times New Roman"/>
          <w:sz w:val="28"/>
          <w:szCs w:val="28"/>
        </w:rPr>
        <w:t xml:space="preserve"> </w:t>
      </w:r>
      <w:r w:rsidRPr="00D65D7A">
        <w:rPr>
          <w:rFonts w:ascii="Times New Roman" w:hAnsi="Times New Roman" w:cs="Times New Roman"/>
          <w:sz w:val="28"/>
          <w:szCs w:val="28"/>
        </w:rPr>
        <w:t>году</w:t>
      </w:r>
      <w:r>
        <w:rPr>
          <w:rFonts w:ascii="Times New Roman" w:hAnsi="Times New Roman" w:cs="Times New Roman"/>
          <w:sz w:val="28"/>
          <w:szCs w:val="28"/>
        </w:rPr>
        <w:t xml:space="preserve"> </w:t>
      </w:r>
      <w:r w:rsidRPr="00D65D7A">
        <w:rPr>
          <w:rFonts w:ascii="Times New Roman" w:hAnsi="Times New Roman" w:cs="Times New Roman"/>
          <w:sz w:val="28"/>
          <w:szCs w:val="28"/>
        </w:rPr>
        <w:t>ценность</w:t>
      </w:r>
      <w:r>
        <w:rPr>
          <w:rFonts w:ascii="Times New Roman" w:hAnsi="Times New Roman" w:cs="Times New Roman"/>
          <w:sz w:val="28"/>
          <w:szCs w:val="28"/>
        </w:rPr>
        <w:t xml:space="preserve"> </w:t>
      </w:r>
      <w:r w:rsidRPr="00D65D7A">
        <w:rPr>
          <w:rFonts w:ascii="Times New Roman" w:hAnsi="Times New Roman" w:cs="Times New Roman"/>
          <w:sz w:val="28"/>
          <w:szCs w:val="28"/>
        </w:rPr>
        <w:t>бренда</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России </w:t>
      </w:r>
      <w:r w:rsidRPr="00D65D7A">
        <w:rPr>
          <w:rFonts w:ascii="Times New Roman" w:hAnsi="Times New Roman" w:cs="Times New Roman"/>
          <w:sz w:val="28"/>
          <w:szCs w:val="28"/>
        </w:rPr>
        <w:t>составила</w:t>
      </w:r>
      <w:r>
        <w:rPr>
          <w:rFonts w:ascii="Times New Roman" w:hAnsi="Times New Roman" w:cs="Times New Roman"/>
          <w:sz w:val="28"/>
          <w:szCs w:val="28"/>
        </w:rPr>
        <w:t xml:space="preserve"> </w:t>
      </w:r>
      <w:r w:rsidRPr="00D65D7A">
        <w:rPr>
          <w:rFonts w:ascii="Times New Roman" w:hAnsi="Times New Roman" w:cs="Times New Roman"/>
          <w:sz w:val="28"/>
          <w:szCs w:val="28"/>
        </w:rPr>
        <w:t>670,4</w:t>
      </w:r>
      <w:r>
        <w:rPr>
          <w:rFonts w:ascii="Times New Roman" w:hAnsi="Times New Roman" w:cs="Times New Roman"/>
          <w:sz w:val="28"/>
          <w:szCs w:val="28"/>
        </w:rPr>
        <w:t xml:space="preserve"> </w:t>
      </w:r>
      <w:r w:rsidRPr="00D65D7A">
        <w:rPr>
          <w:rFonts w:ascii="Times New Roman" w:hAnsi="Times New Roman" w:cs="Times New Roman"/>
          <w:sz w:val="28"/>
          <w:szCs w:val="28"/>
        </w:rPr>
        <w:t>млрд</w:t>
      </w:r>
      <w:r>
        <w:rPr>
          <w:rFonts w:ascii="Times New Roman" w:hAnsi="Times New Roman" w:cs="Times New Roman"/>
          <w:sz w:val="28"/>
          <w:szCs w:val="28"/>
        </w:rPr>
        <w:t xml:space="preserve">. </w:t>
      </w:r>
      <w:r w:rsidRPr="00D65D7A">
        <w:rPr>
          <w:rFonts w:ascii="Times New Roman" w:hAnsi="Times New Roman" w:cs="Times New Roman"/>
          <w:sz w:val="28"/>
          <w:szCs w:val="28"/>
        </w:rPr>
        <w:t>рублей</w:t>
      </w:r>
      <w:r>
        <w:rPr>
          <w:rFonts w:ascii="Times New Roman" w:hAnsi="Times New Roman" w:cs="Times New Roman"/>
          <w:sz w:val="28"/>
          <w:szCs w:val="28"/>
        </w:rPr>
        <w:t xml:space="preserve"> (самый дорогой бренд России)</w:t>
      </w:r>
      <w:r w:rsidRPr="00D65D7A">
        <w:rPr>
          <w:rFonts w:ascii="Times New Roman" w:hAnsi="Times New Roman" w:cs="Times New Roman"/>
          <w:sz w:val="28"/>
          <w:szCs w:val="28"/>
        </w:rPr>
        <w:t>.</w:t>
      </w:r>
      <w:r>
        <w:rPr>
          <w:rStyle w:val="ae"/>
          <w:rFonts w:ascii="Times New Roman" w:hAnsi="Times New Roman" w:cs="Times New Roman"/>
          <w:sz w:val="28"/>
          <w:szCs w:val="28"/>
        </w:rPr>
        <w:footnoteReference w:id="2"/>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Стоит отметить, что Банк имеет свою историю, благодаря которой смог сохранить многие ценности и скоординировать сегодня работу таким образом, чтобы на протяжении многих лет занимать лидирующие позиции не только в национальных рейтингах, но и в мировых. Для того, чтобы понять на какие идеи опирается сегодня современный совет директоров, необходимо раскрыть некоторые исторические факты Банка.</w:t>
      </w:r>
    </w:p>
    <w:p w:rsidR="00467212" w:rsidRPr="00651CCC"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 </w:t>
      </w:r>
      <w:r w:rsidRPr="00651CCC">
        <w:rPr>
          <w:rFonts w:ascii="Times New Roman" w:hAnsi="Times New Roman" w:cs="Times New Roman"/>
          <w:sz w:val="28"/>
          <w:szCs w:val="28"/>
        </w:rPr>
        <w:t>12</w:t>
      </w:r>
      <w:r>
        <w:rPr>
          <w:rFonts w:ascii="Times New Roman" w:hAnsi="Times New Roman" w:cs="Times New Roman"/>
          <w:sz w:val="28"/>
          <w:szCs w:val="28"/>
        </w:rPr>
        <w:t xml:space="preserve"> </w:t>
      </w:r>
      <w:r w:rsidRPr="00651CCC">
        <w:rPr>
          <w:rFonts w:ascii="Times New Roman" w:hAnsi="Times New Roman" w:cs="Times New Roman"/>
          <w:sz w:val="28"/>
          <w:szCs w:val="28"/>
        </w:rPr>
        <w:t>ноября</w:t>
      </w:r>
      <w:r>
        <w:rPr>
          <w:rFonts w:ascii="Times New Roman" w:hAnsi="Times New Roman" w:cs="Times New Roman"/>
          <w:sz w:val="28"/>
          <w:szCs w:val="28"/>
        </w:rPr>
        <w:t xml:space="preserve"> </w:t>
      </w:r>
      <w:r w:rsidRPr="00651CCC">
        <w:rPr>
          <w:rFonts w:ascii="Times New Roman" w:hAnsi="Times New Roman" w:cs="Times New Roman"/>
          <w:sz w:val="28"/>
          <w:szCs w:val="28"/>
        </w:rPr>
        <w:t>1841</w:t>
      </w:r>
      <w:r>
        <w:rPr>
          <w:rFonts w:ascii="Times New Roman" w:hAnsi="Times New Roman" w:cs="Times New Roman"/>
          <w:sz w:val="28"/>
          <w:szCs w:val="28"/>
        </w:rPr>
        <w:t xml:space="preserve"> </w:t>
      </w:r>
      <w:r w:rsidRPr="00651CCC">
        <w:rPr>
          <w:rFonts w:ascii="Times New Roman" w:hAnsi="Times New Roman" w:cs="Times New Roman"/>
          <w:sz w:val="28"/>
          <w:szCs w:val="28"/>
        </w:rPr>
        <w:t>года</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российским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императором</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Николаем</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был</w:t>
      </w:r>
      <w:r>
        <w:rPr>
          <w:rFonts w:ascii="Times New Roman" w:hAnsi="Times New Roman" w:cs="Times New Roman"/>
          <w:sz w:val="28"/>
          <w:szCs w:val="28"/>
        </w:rPr>
        <w:t xml:space="preserve"> </w:t>
      </w:r>
      <w:r w:rsidRPr="00651CCC">
        <w:rPr>
          <w:rFonts w:ascii="Times New Roman" w:hAnsi="Times New Roman" w:cs="Times New Roman"/>
          <w:sz w:val="28"/>
          <w:szCs w:val="28"/>
        </w:rPr>
        <w:t>подписан</w:t>
      </w:r>
      <w:r>
        <w:rPr>
          <w:rFonts w:ascii="Times New Roman" w:hAnsi="Times New Roman" w:cs="Times New Roman"/>
          <w:sz w:val="28"/>
          <w:szCs w:val="28"/>
        </w:rPr>
        <w:t xml:space="preserve"> </w:t>
      </w:r>
      <w:r w:rsidRPr="00651CCC">
        <w:rPr>
          <w:rFonts w:ascii="Times New Roman" w:hAnsi="Times New Roman" w:cs="Times New Roman"/>
          <w:sz w:val="28"/>
          <w:szCs w:val="28"/>
        </w:rPr>
        <w:t>указ</w:t>
      </w:r>
      <w:r>
        <w:rPr>
          <w:rFonts w:ascii="Times New Roman" w:hAnsi="Times New Roman" w:cs="Times New Roman"/>
          <w:sz w:val="28"/>
          <w:szCs w:val="28"/>
        </w:rPr>
        <w:t xml:space="preserve"> </w:t>
      </w:r>
      <w:r w:rsidRPr="00651CCC">
        <w:rPr>
          <w:rFonts w:ascii="Times New Roman" w:hAnsi="Times New Roman" w:cs="Times New Roman"/>
          <w:sz w:val="28"/>
          <w:szCs w:val="28"/>
        </w:rPr>
        <w:t>об</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России</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Дата вступления в силу данного Указа и послужила </w:t>
      </w:r>
      <w:r w:rsidRPr="00651CCC">
        <w:rPr>
          <w:rFonts w:ascii="Times New Roman" w:hAnsi="Times New Roman" w:cs="Times New Roman"/>
          <w:sz w:val="28"/>
          <w:szCs w:val="28"/>
        </w:rPr>
        <w:t>днем</w:t>
      </w:r>
      <w:r>
        <w:rPr>
          <w:rFonts w:ascii="Times New Roman" w:hAnsi="Times New Roman" w:cs="Times New Roman"/>
          <w:sz w:val="28"/>
          <w:szCs w:val="28"/>
        </w:rPr>
        <w:t xml:space="preserve"> </w:t>
      </w:r>
      <w:r w:rsidRPr="00651CCC">
        <w:rPr>
          <w:rFonts w:ascii="Times New Roman" w:hAnsi="Times New Roman" w:cs="Times New Roman"/>
          <w:sz w:val="28"/>
          <w:szCs w:val="28"/>
        </w:rPr>
        <w:t>рождения</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w:t>
      </w:r>
      <w:r>
        <w:rPr>
          <w:rFonts w:ascii="Times New Roman" w:hAnsi="Times New Roman" w:cs="Times New Roman"/>
          <w:sz w:val="28"/>
          <w:szCs w:val="28"/>
        </w:rPr>
        <w:t xml:space="preserve">ка. </w:t>
      </w:r>
      <w:r w:rsidRPr="00651CCC">
        <w:rPr>
          <w:rFonts w:ascii="Times New Roman" w:hAnsi="Times New Roman" w:cs="Times New Roman"/>
          <w:sz w:val="28"/>
          <w:szCs w:val="28"/>
        </w:rPr>
        <w:t>Через</w:t>
      </w:r>
      <w:r>
        <w:rPr>
          <w:rFonts w:ascii="Times New Roman" w:hAnsi="Times New Roman" w:cs="Times New Roman"/>
          <w:sz w:val="28"/>
          <w:szCs w:val="28"/>
        </w:rPr>
        <w:t xml:space="preserve"> </w:t>
      </w:r>
      <w:r w:rsidRPr="00651CCC">
        <w:rPr>
          <w:rFonts w:ascii="Times New Roman" w:hAnsi="Times New Roman" w:cs="Times New Roman"/>
          <w:sz w:val="28"/>
          <w:szCs w:val="28"/>
        </w:rPr>
        <w:t>несколько</w:t>
      </w:r>
      <w:r>
        <w:rPr>
          <w:rFonts w:ascii="Times New Roman" w:hAnsi="Times New Roman" w:cs="Times New Roman"/>
          <w:sz w:val="28"/>
          <w:szCs w:val="28"/>
        </w:rPr>
        <w:t xml:space="preserve"> </w:t>
      </w:r>
      <w:r w:rsidRPr="00651CCC">
        <w:rPr>
          <w:rFonts w:ascii="Times New Roman" w:hAnsi="Times New Roman" w:cs="Times New Roman"/>
          <w:sz w:val="28"/>
          <w:szCs w:val="28"/>
        </w:rPr>
        <w:t>месяцев,</w:t>
      </w:r>
      <w:r>
        <w:rPr>
          <w:rFonts w:ascii="Times New Roman" w:hAnsi="Times New Roman" w:cs="Times New Roman"/>
          <w:sz w:val="28"/>
          <w:szCs w:val="28"/>
        </w:rPr>
        <w:t xml:space="preserve"> </w:t>
      </w:r>
      <w:r w:rsidRPr="00651CCC">
        <w:rPr>
          <w:rFonts w:ascii="Times New Roman" w:hAnsi="Times New Roman" w:cs="Times New Roman"/>
          <w:sz w:val="28"/>
          <w:szCs w:val="28"/>
        </w:rPr>
        <w:t>1</w:t>
      </w:r>
      <w:r>
        <w:rPr>
          <w:rFonts w:ascii="Times New Roman" w:hAnsi="Times New Roman" w:cs="Times New Roman"/>
          <w:sz w:val="28"/>
          <w:szCs w:val="28"/>
        </w:rPr>
        <w:t xml:space="preserve"> </w:t>
      </w:r>
      <w:r w:rsidRPr="00651CCC">
        <w:rPr>
          <w:rFonts w:ascii="Times New Roman" w:hAnsi="Times New Roman" w:cs="Times New Roman"/>
          <w:sz w:val="28"/>
          <w:szCs w:val="28"/>
        </w:rPr>
        <w:t>марта</w:t>
      </w:r>
      <w:r>
        <w:rPr>
          <w:rFonts w:ascii="Times New Roman" w:hAnsi="Times New Roman" w:cs="Times New Roman"/>
          <w:sz w:val="28"/>
          <w:szCs w:val="28"/>
        </w:rPr>
        <w:t xml:space="preserve"> </w:t>
      </w:r>
      <w:r w:rsidRPr="00651CCC">
        <w:rPr>
          <w:rFonts w:ascii="Times New Roman" w:hAnsi="Times New Roman" w:cs="Times New Roman"/>
          <w:sz w:val="28"/>
          <w:szCs w:val="28"/>
        </w:rPr>
        <w:t>1842г.,</w:t>
      </w:r>
      <w:r>
        <w:rPr>
          <w:rFonts w:ascii="Times New Roman" w:hAnsi="Times New Roman" w:cs="Times New Roman"/>
          <w:sz w:val="28"/>
          <w:szCs w:val="28"/>
        </w:rPr>
        <w:t xml:space="preserve"> </w:t>
      </w:r>
      <w:r w:rsidRPr="00651CCC">
        <w:rPr>
          <w:rFonts w:ascii="Times New Roman" w:hAnsi="Times New Roman" w:cs="Times New Roman"/>
          <w:sz w:val="28"/>
          <w:szCs w:val="28"/>
        </w:rPr>
        <w:t>служащий</w:t>
      </w:r>
      <w:r>
        <w:rPr>
          <w:rFonts w:ascii="Times New Roman" w:hAnsi="Times New Roman" w:cs="Times New Roman"/>
          <w:sz w:val="28"/>
          <w:szCs w:val="28"/>
        </w:rPr>
        <w:t xml:space="preserve"> </w:t>
      </w:r>
      <w:r w:rsidRPr="00651CCC">
        <w:rPr>
          <w:rFonts w:ascii="Times New Roman" w:hAnsi="Times New Roman" w:cs="Times New Roman"/>
          <w:sz w:val="28"/>
          <w:szCs w:val="28"/>
        </w:rPr>
        <w:t>Ссудной</w:t>
      </w:r>
      <w:r>
        <w:rPr>
          <w:rFonts w:ascii="Times New Roman" w:hAnsi="Times New Roman" w:cs="Times New Roman"/>
          <w:sz w:val="28"/>
          <w:szCs w:val="28"/>
        </w:rPr>
        <w:t xml:space="preserve"> </w:t>
      </w:r>
      <w:r w:rsidRPr="00651CCC">
        <w:rPr>
          <w:rFonts w:ascii="Times New Roman" w:hAnsi="Times New Roman" w:cs="Times New Roman"/>
          <w:sz w:val="28"/>
          <w:szCs w:val="28"/>
        </w:rPr>
        <w:t>казны</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Николай</w:t>
      </w:r>
      <w:r>
        <w:rPr>
          <w:rFonts w:ascii="Times New Roman" w:hAnsi="Times New Roman" w:cs="Times New Roman"/>
          <w:sz w:val="28"/>
          <w:szCs w:val="28"/>
        </w:rPr>
        <w:t xml:space="preserve"> </w:t>
      </w:r>
      <w:r w:rsidRPr="00651CCC">
        <w:rPr>
          <w:rFonts w:ascii="Times New Roman" w:hAnsi="Times New Roman" w:cs="Times New Roman"/>
          <w:sz w:val="28"/>
          <w:szCs w:val="28"/>
        </w:rPr>
        <w:t>Кристофари</w:t>
      </w:r>
      <w:r>
        <w:rPr>
          <w:rFonts w:ascii="Times New Roman" w:hAnsi="Times New Roman" w:cs="Times New Roman"/>
          <w:sz w:val="28"/>
          <w:szCs w:val="28"/>
        </w:rPr>
        <w:t xml:space="preserve"> </w:t>
      </w:r>
      <w:r w:rsidRPr="00651CCC">
        <w:rPr>
          <w:rFonts w:ascii="Times New Roman" w:hAnsi="Times New Roman" w:cs="Times New Roman"/>
          <w:sz w:val="28"/>
          <w:szCs w:val="28"/>
        </w:rPr>
        <w:t>переступил</w:t>
      </w:r>
      <w:r>
        <w:rPr>
          <w:rFonts w:ascii="Times New Roman" w:hAnsi="Times New Roman" w:cs="Times New Roman"/>
          <w:sz w:val="28"/>
          <w:szCs w:val="28"/>
        </w:rPr>
        <w:t xml:space="preserve"> </w:t>
      </w:r>
      <w:r w:rsidRPr="00651CCC">
        <w:rPr>
          <w:rFonts w:ascii="Times New Roman" w:hAnsi="Times New Roman" w:cs="Times New Roman"/>
          <w:sz w:val="28"/>
          <w:szCs w:val="28"/>
        </w:rPr>
        <w:t>порог</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открывшейся</w:t>
      </w:r>
      <w:r>
        <w:rPr>
          <w:rFonts w:ascii="Times New Roman" w:hAnsi="Times New Roman" w:cs="Times New Roman"/>
          <w:sz w:val="28"/>
          <w:szCs w:val="28"/>
        </w:rPr>
        <w:t xml:space="preserve"> </w:t>
      </w:r>
      <w:r w:rsidRPr="00651CCC">
        <w:rPr>
          <w:rFonts w:ascii="Times New Roman" w:hAnsi="Times New Roman" w:cs="Times New Roman"/>
          <w:sz w:val="28"/>
          <w:szCs w:val="28"/>
        </w:rPr>
        <w:t>кассы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Он</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lastRenderedPageBreak/>
        <w:t>предположить</w:t>
      </w:r>
      <w:r>
        <w:rPr>
          <w:rFonts w:ascii="Times New Roman" w:hAnsi="Times New Roman" w:cs="Times New Roman"/>
          <w:sz w:val="28"/>
          <w:szCs w:val="28"/>
        </w:rPr>
        <w:t xml:space="preserve"> </w:t>
      </w:r>
      <w:r w:rsidRPr="00651CCC">
        <w:rPr>
          <w:rFonts w:ascii="Times New Roman" w:hAnsi="Times New Roman" w:cs="Times New Roman"/>
          <w:sz w:val="28"/>
          <w:szCs w:val="28"/>
        </w:rPr>
        <w:t>не</w:t>
      </w:r>
      <w:r>
        <w:rPr>
          <w:rFonts w:ascii="Times New Roman" w:hAnsi="Times New Roman" w:cs="Times New Roman"/>
          <w:sz w:val="28"/>
          <w:szCs w:val="28"/>
        </w:rPr>
        <w:t xml:space="preserve"> </w:t>
      </w:r>
      <w:r w:rsidRPr="00651CCC">
        <w:rPr>
          <w:rFonts w:ascii="Times New Roman" w:hAnsi="Times New Roman" w:cs="Times New Roman"/>
          <w:sz w:val="28"/>
          <w:szCs w:val="28"/>
        </w:rPr>
        <w:t>мог,</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вэ</w:t>
      </w:r>
      <w:r>
        <w:rPr>
          <w:rFonts w:ascii="Times New Roman" w:hAnsi="Times New Roman" w:cs="Times New Roman"/>
          <w:sz w:val="28"/>
          <w:szCs w:val="28"/>
        </w:rPr>
        <w:t xml:space="preserve"> </w:t>
      </w:r>
      <w:r w:rsidRPr="00651CCC">
        <w:rPr>
          <w:rFonts w:ascii="Times New Roman" w:hAnsi="Times New Roman" w:cs="Times New Roman"/>
          <w:sz w:val="28"/>
          <w:szCs w:val="28"/>
        </w:rPr>
        <w:t>тот</w:t>
      </w:r>
      <w:r>
        <w:rPr>
          <w:rFonts w:ascii="Times New Roman" w:hAnsi="Times New Roman" w:cs="Times New Roman"/>
          <w:sz w:val="28"/>
          <w:szCs w:val="28"/>
        </w:rPr>
        <w:t xml:space="preserve"> </w:t>
      </w:r>
      <w:r w:rsidRPr="00651CCC">
        <w:rPr>
          <w:rFonts w:ascii="Times New Roman" w:hAnsi="Times New Roman" w:cs="Times New Roman"/>
          <w:sz w:val="28"/>
          <w:szCs w:val="28"/>
        </w:rPr>
        <w:t>момент</w:t>
      </w:r>
      <w:r>
        <w:rPr>
          <w:rFonts w:ascii="Times New Roman" w:hAnsi="Times New Roman" w:cs="Times New Roman"/>
          <w:sz w:val="28"/>
          <w:szCs w:val="28"/>
        </w:rPr>
        <w:t xml:space="preserve"> </w:t>
      </w:r>
      <w:r w:rsidRPr="00651CCC">
        <w:rPr>
          <w:rFonts w:ascii="Times New Roman" w:hAnsi="Times New Roman" w:cs="Times New Roman"/>
          <w:sz w:val="28"/>
          <w:szCs w:val="28"/>
        </w:rPr>
        <w:t>становится</w:t>
      </w:r>
      <w:r>
        <w:rPr>
          <w:rFonts w:ascii="Times New Roman" w:hAnsi="Times New Roman" w:cs="Times New Roman"/>
          <w:sz w:val="28"/>
          <w:szCs w:val="28"/>
        </w:rPr>
        <w:t xml:space="preserve"> </w:t>
      </w:r>
      <w:r w:rsidRPr="00651CCC">
        <w:rPr>
          <w:rFonts w:ascii="Times New Roman" w:hAnsi="Times New Roman" w:cs="Times New Roman"/>
          <w:sz w:val="28"/>
          <w:szCs w:val="28"/>
        </w:rPr>
        <w:t>первым</w:t>
      </w:r>
      <w:r>
        <w:rPr>
          <w:rFonts w:ascii="Times New Roman" w:hAnsi="Times New Roman" w:cs="Times New Roman"/>
          <w:sz w:val="28"/>
          <w:szCs w:val="28"/>
        </w:rPr>
        <w:t xml:space="preserve"> </w:t>
      </w:r>
      <w:r w:rsidRPr="00651CCC">
        <w:rPr>
          <w:rFonts w:ascii="Times New Roman" w:hAnsi="Times New Roman" w:cs="Times New Roman"/>
          <w:sz w:val="28"/>
          <w:szCs w:val="28"/>
        </w:rPr>
        <w:t>клиентом</w:t>
      </w:r>
      <w:r>
        <w:rPr>
          <w:rFonts w:ascii="Times New Roman" w:hAnsi="Times New Roman" w:cs="Times New Roman"/>
          <w:sz w:val="28"/>
          <w:szCs w:val="28"/>
        </w:rPr>
        <w:t xml:space="preserve"> </w:t>
      </w:r>
      <w:r w:rsidRPr="00651CCC">
        <w:rPr>
          <w:rFonts w:ascii="Times New Roman" w:hAnsi="Times New Roman" w:cs="Times New Roman"/>
          <w:sz w:val="28"/>
          <w:szCs w:val="28"/>
        </w:rPr>
        <w:t>финансового</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история</w:t>
      </w:r>
      <w:r>
        <w:rPr>
          <w:rFonts w:ascii="Times New Roman" w:hAnsi="Times New Roman" w:cs="Times New Roman"/>
          <w:sz w:val="28"/>
          <w:szCs w:val="28"/>
        </w:rPr>
        <w:t xml:space="preserve"> </w:t>
      </w:r>
      <w:r w:rsidRPr="00651CCC">
        <w:rPr>
          <w:rFonts w:ascii="Times New Roman" w:hAnsi="Times New Roman" w:cs="Times New Roman"/>
          <w:sz w:val="28"/>
          <w:szCs w:val="28"/>
        </w:rPr>
        <w:t>которого</w:t>
      </w:r>
      <w:r>
        <w:rPr>
          <w:rFonts w:ascii="Times New Roman" w:hAnsi="Times New Roman" w:cs="Times New Roman"/>
          <w:sz w:val="28"/>
          <w:szCs w:val="28"/>
        </w:rPr>
        <w:t xml:space="preserve"> </w:t>
      </w:r>
      <w:r w:rsidRPr="00651CCC">
        <w:rPr>
          <w:rFonts w:ascii="Times New Roman" w:hAnsi="Times New Roman" w:cs="Times New Roman"/>
          <w:sz w:val="28"/>
          <w:szCs w:val="28"/>
        </w:rPr>
        <w:t>будет</w:t>
      </w:r>
      <w:r>
        <w:rPr>
          <w:rFonts w:ascii="Times New Roman" w:hAnsi="Times New Roman" w:cs="Times New Roman"/>
          <w:sz w:val="28"/>
          <w:szCs w:val="28"/>
        </w:rPr>
        <w:t xml:space="preserve"> </w:t>
      </w:r>
      <w:r w:rsidRPr="00651CCC">
        <w:rPr>
          <w:rFonts w:ascii="Times New Roman" w:hAnsi="Times New Roman" w:cs="Times New Roman"/>
          <w:sz w:val="28"/>
          <w:szCs w:val="28"/>
        </w:rPr>
        <w:t>неразрывно</w:t>
      </w:r>
      <w:r>
        <w:rPr>
          <w:rFonts w:ascii="Times New Roman" w:hAnsi="Times New Roman" w:cs="Times New Roman"/>
          <w:sz w:val="28"/>
          <w:szCs w:val="28"/>
        </w:rPr>
        <w:t xml:space="preserve"> переплетаться с историй России</w:t>
      </w:r>
      <w:r>
        <w:rPr>
          <w:rStyle w:val="ae"/>
          <w:rFonts w:ascii="Times New Roman" w:hAnsi="Times New Roman" w:cs="Times New Roman"/>
          <w:sz w:val="28"/>
          <w:szCs w:val="28"/>
        </w:rPr>
        <w:footnoteReference w:id="3"/>
      </w:r>
    </w:p>
    <w:p w:rsidR="00467212" w:rsidRDefault="00467212" w:rsidP="005E759A">
      <w:pPr>
        <w:spacing w:after="0" w:line="360" w:lineRule="auto"/>
        <w:ind w:firstLine="567"/>
        <w:jc w:val="both"/>
        <w:rPr>
          <w:rFonts w:ascii="Times New Roman" w:hAnsi="Times New Roman" w:cs="Times New Roman"/>
          <w:sz w:val="28"/>
          <w:szCs w:val="28"/>
        </w:rPr>
      </w:pPr>
      <w:r w:rsidRPr="00651CCC">
        <w:rPr>
          <w:rFonts w:ascii="Times New Roman" w:hAnsi="Times New Roman" w:cs="Times New Roman"/>
          <w:sz w:val="28"/>
          <w:szCs w:val="28"/>
        </w:rPr>
        <w:t>«Все</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начинается»,</w:t>
      </w:r>
      <w:r>
        <w:rPr>
          <w:rFonts w:ascii="Times New Roman" w:hAnsi="Times New Roman" w:cs="Times New Roman"/>
          <w:sz w:val="28"/>
          <w:szCs w:val="28"/>
        </w:rPr>
        <w:t xml:space="preserve"> </w:t>
      </w:r>
      <w:r w:rsidR="005E759A">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любят</w:t>
      </w:r>
      <w:r>
        <w:rPr>
          <w:rFonts w:ascii="Times New Roman" w:hAnsi="Times New Roman" w:cs="Times New Roman"/>
          <w:sz w:val="28"/>
          <w:szCs w:val="28"/>
        </w:rPr>
        <w:t xml:space="preserve"> </w:t>
      </w:r>
      <w:r w:rsidRPr="00651CCC">
        <w:rPr>
          <w:rFonts w:ascii="Times New Roman" w:hAnsi="Times New Roman" w:cs="Times New Roman"/>
          <w:sz w:val="28"/>
          <w:szCs w:val="28"/>
        </w:rPr>
        <w:t>говорить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Сбербанке.</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при</w:t>
      </w:r>
      <w:r>
        <w:rPr>
          <w:rFonts w:ascii="Times New Roman" w:hAnsi="Times New Roman" w:cs="Times New Roman"/>
          <w:sz w:val="28"/>
          <w:szCs w:val="28"/>
        </w:rPr>
        <w:t xml:space="preserve"> </w:t>
      </w:r>
      <w:r w:rsidRPr="00651CCC">
        <w:rPr>
          <w:rFonts w:ascii="Times New Roman" w:hAnsi="Times New Roman" w:cs="Times New Roman"/>
          <w:sz w:val="28"/>
          <w:szCs w:val="28"/>
        </w:rPr>
        <w:t>этом</w:t>
      </w:r>
      <w:r>
        <w:rPr>
          <w:rFonts w:ascii="Times New Roman" w:hAnsi="Times New Roman" w:cs="Times New Roman"/>
          <w:sz w:val="28"/>
          <w:szCs w:val="28"/>
        </w:rPr>
        <w:t xml:space="preserve"> </w:t>
      </w:r>
      <w:r w:rsidRPr="00651CCC">
        <w:rPr>
          <w:rFonts w:ascii="Times New Roman" w:hAnsi="Times New Roman" w:cs="Times New Roman"/>
          <w:sz w:val="28"/>
          <w:szCs w:val="28"/>
        </w:rPr>
        <w:t>помнят</w:t>
      </w:r>
      <w:r>
        <w:rPr>
          <w:rFonts w:ascii="Times New Roman" w:hAnsi="Times New Roman" w:cs="Times New Roman"/>
          <w:sz w:val="28"/>
          <w:szCs w:val="28"/>
        </w:rPr>
        <w:t xml:space="preserve"> </w:t>
      </w:r>
      <w:r w:rsidRPr="00651CCC">
        <w:rPr>
          <w:rFonts w:ascii="Times New Roman" w:hAnsi="Times New Roman" w:cs="Times New Roman"/>
          <w:sz w:val="28"/>
          <w:szCs w:val="28"/>
        </w:rPr>
        <w:t>о</w:t>
      </w:r>
      <w:r>
        <w:rPr>
          <w:rFonts w:ascii="Times New Roman" w:hAnsi="Times New Roman" w:cs="Times New Roman"/>
          <w:sz w:val="28"/>
          <w:szCs w:val="28"/>
        </w:rPr>
        <w:t xml:space="preserve"> </w:t>
      </w:r>
      <w:r w:rsidRPr="00651CCC">
        <w:rPr>
          <w:rFonts w:ascii="Times New Roman" w:hAnsi="Times New Roman" w:cs="Times New Roman"/>
          <w:sz w:val="28"/>
          <w:szCs w:val="28"/>
        </w:rPr>
        <w:t>своей</w:t>
      </w:r>
      <w:r>
        <w:rPr>
          <w:rFonts w:ascii="Times New Roman" w:hAnsi="Times New Roman" w:cs="Times New Roman"/>
          <w:sz w:val="28"/>
          <w:szCs w:val="28"/>
        </w:rPr>
        <w:t xml:space="preserve"> </w:t>
      </w:r>
      <w:r w:rsidRPr="00651CCC">
        <w:rPr>
          <w:rFonts w:ascii="Times New Roman" w:hAnsi="Times New Roman" w:cs="Times New Roman"/>
          <w:sz w:val="28"/>
          <w:szCs w:val="28"/>
        </w:rPr>
        <w:t>истории</w:t>
      </w:r>
      <w:r>
        <w:rPr>
          <w:rFonts w:ascii="Times New Roman" w:hAnsi="Times New Roman" w:cs="Times New Roman"/>
          <w:sz w:val="28"/>
          <w:szCs w:val="28"/>
        </w:rPr>
        <w:t xml:space="preserve"> </w:t>
      </w:r>
      <w:r w:rsidRPr="00651CCC">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сложной,</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богатой</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интересной.</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История у Банка и вправду была сложной и насыщенной, уже в периоды Золотого века в </w:t>
      </w:r>
      <w:r w:rsidRPr="00651CCC">
        <w:rPr>
          <w:rFonts w:ascii="Times New Roman" w:hAnsi="Times New Roman" w:cs="Times New Roman"/>
          <w:sz w:val="28"/>
          <w:szCs w:val="28"/>
        </w:rPr>
        <w:t>1895</w:t>
      </w:r>
      <w:r>
        <w:rPr>
          <w:rFonts w:ascii="Times New Roman" w:hAnsi="Times New Roman" w:cs="Times New Roman"/>
          <w:sz w:val="28"/>
          <w:szCs w:val="28"/>
        </w:rPr>
        <w:t xml:space="preserve"> </w:t>
      </w:r>
      <w:r w:rsidR="005E759A">
        <w:rPr>
          <w:rFonts w:ascii="Times New Roman" w:hAnsi="Times New Roman" w:cs="Times New Roman"/>
          <w:sz w:val="28"/>
          <w:szCs w:val="28"/>
        </w:rPr>
        <w:t>-</w:t>
      </w:r>
      <w:r w:rsidRPr="00651CCC">
        <w:rPr>
          <w:rFonts w:ascii="Times New Roman" w:hAnsi="Times New Roman" w:cs="Times New Roman"/>
          <w:sz w:val="28"/>
          <w:szCs w:val="28"/>
        </w:rPr>
        <w:t>1917</w:t>
      </w:r>
      <w:r>
        <w:rPr>
          <w:rFonts w:ascii="Times New Roman" w:hAnsi="Times New Roman" w:cs="Times New Roman"/>
          <w:sz w:val="28"/>
          <w:szCs w:val="28"/>
        </w:rPr>
        <w:t xml:space="preserve"> гг., когда в Царской России начиналось развитие финансовых институтов, то Сбербанк открыл уже 3875 сберегательных касс, тем самым выдав </w:t>
      </w:r>
      <w:r w:rsidRPr="00651CCC">
        <w:rPr>
          <w:rFonts w:ascii="Times New Roman" w:hAnsi="Times New Roman" w:cs="Times New Roman"/>
          <w:sz w:val="28"/>
          <w:szCs w:val="28"/>
        </w:rPr>
        <w:t>2000000</w:t>
      </w:r>
      <w:r>
        <w:rPr>
          <w:rFonts w:ascii="Times New Roman" w:hAnsi="Times New Roman" w:cs="Times New Roman"/>
          <w:sz w:val="28"/>
          <w:szCs w:val="28"/>
        </w:rPr>
        <w:t xml:space="preserve"> </w:t>
      </w:r>
      <w:r w:rsidRPr="00651CCC">
        <w:rPr>
          <w:rFonts w:ascii="Times New Roman" w:hAnsi="Times New Roman" w:cs="Times New Roman"/>
          <w:sz w:val="28"/>
          <w:szCs w:val="28"/>
        </w:rPr>
        <w:t>сберкнижек.</w:t>
      </w:r>
      <w:r>
        <w:rPr>
          <w:rFonts w:ascii="Times New Roman" w:hAnsi="Times New Roman" w:cs="Times New Roman"/>
          <w:sz w:val="28"/>
          <w:szCs w:val="28"/>
        </w:rPr>
        <w:t xml:space="preserve"> Банку не помехой стали и масштабные революции, которые привели к глобальным переменам в политическом строе России. </w:t>
      </w:r>
      <w:r w:rsidRPr="00651CCC">
        <w:rPr>
          <w:rFonts w:ascii="Times New Roman" w:hAnsi="Times New Roman" w:cs="Times New Roman"/>
          <w:sz w:val="28"/>
          <w:szCs w:val="28"/>
        </w:rPr>
        <w:t>Сберкассы</w:t>
      </w:r>
      <w:r>
        <w:rPr>
          <w:rFonts w:ascii="Times New Roman" w:hAnsi="Times New Roman" w:cs="Times New Roman"/>
          <w:sz w:val="28"/>
          <w:szCs w:val="28"/>
        </w:rPr>
        <w:t xml:space="preserve"> </w:t>
      </w:r>
      <w:r w:rsidRPr="00651CCC">
        <w:rPr>
          <w:rFonts w:ascii="Times New Roman" w:hAnsi="Times New Roman" w:cs="Times New Roman"/>
          <w:sz w:val="28"/>
          <w:szCs w:val="28"/>
        </w:rPr>
        <w:t>стали</w:t>
      </w:r>
      <w:r>
        <w:rPr>
          <w:rFonts w:ascii="Times New Roman" w:hAnsi="Times New Roman" w:cs="Times New Roman"/>
          <w:sz w:val="28"/>
          <w:szCs w:val="28"/>
        </w:rPr>
        <w:t xml:space="preserve"> </w:t>
      </w:r>
      <w:r w:rsidRPr="00651CCC">
        <w:rPr>
          <w:rFonts w:ascii="Times New Roman" w:hAnsi="Times New Roman" w:cs="Times New Roman"/>
          <w:sz w:val="28"/>
          <w:szCs w:val="28"/>
        </w:rPr>
        <w:t>осуществлять</w:t>
      </w:r>
      <w:r>
        <w:rPr>
          <w:rFonts w:ascii="Times New Roman" w:hAnsi="Times New Roman" w:cs="Times New Roman"/>
          <w:sz w:val="28"/>
          <w:szCs w:val="28"/>
        </w:rPr>
        <w:t xml:space="preserve"> </w:t>
      </w:r>
      <w:r w:rsidRPr="00651CCC">
        <w:rPr>
          <w:rFonts w:ascii="Times New Roman" w:hAnsi="Times New Roman" w:cs="Times New Roman"/>
          <w:sz w:val="28"/>
          <w:szCs w:val="28"/>
        </w:rPr>
        <w:t>денежные</w:t>
      </w:r>
      <w:r>
        <w:rPr>
          <w:rFonts w:ascii="Times New Roman" w:hAnsi="Times New Roman" w:cs="Times New Roman"/>
          <w:sz w:val="28"/>
          <w:szCs w:val="28"/>
        </w:rPr>
        <w:t xml:space="preserve"> </w:t>
      </w:r>
      <w:r w:rsidRPr="00651CCC">
        <w:rPr>
          <w:rFonts w:ascii="Times New Roman" w:hAnsi="Times New Roman" w:cs="Times New Roman"/>
          <w:sz w:val="28"/>
          <w:szCs w:val="28"/>
        </w:rPr>
        <w:t>переводы,</w:t>
      </w:r>
      <w:r>
        <w:rPr>
          <w:rFonts w:ascii="Times New Roman" w:hAnsi="Times New Roman" w:cs="Times New Roman"/>
          <w:sz w:val="28"/>
          <w:szCs w:val="28"/>
        </w:rPr>
        <w:t xml:space="preserve"> </w:t>
      </w:r>
      <w:r w:rsidRPr="00651CCC">
        <w:rPr>
          <w:rFonts w:ascii="Times New Roman" w:hAnsi="Times New Roman" w:cs="Times New Roman"/>
          <w:sz w:val="28"/>
          <w:szCs w:val="28"/>
        </w:rPr>
        <w:t>выпускать</w:t>
      </w:r>
      <w:r>
        <w:rPr>
          <w:rFonts w:ascii="Times New Roman" w:hAnsi="Times New Roman" w:cs="Times New Roman"/>
          <w:sz w:val="28"/>
          <w:szCs w:val="28"/>
        </w:rPr>
        <w:t xml:space="preserve"> </w:t>
      </w:r>
      <w:r w:rsidRPr="00651CCC">
        <w:rPr>
          <w:rFonts w:ascii="Times New Roman" w:hAnsi="Times New Roman" w:cs="Times New Roman"/>
          <w:sz w:val="28"/>
          <w:szCs w:val="28"/>
        </w:rPr>
        <w:t>собственные</w:t>
      </w:r>
      <w:r>
        <w:rPr>
          <w:rFonts w:ascii="Times New Roman" w:hAnsi="Times New Roman" w:cs="Times New Roman"/>
          <w:sz w:val="28"/>
          <w:szCs w:val="28"/>
        </w:rPr>
        <w:t xml:space="preserve"> </w:t>
      </w:r>
      <w:r w:rsidRPr="00651CCC">
        <w:rPr>
          <w:rFonts w:ascii="Times New Roman" w:hAnsi="Times New Roman" w:cs="Times New Roman"/>
          <w:sz w:val="28"/>
          <w:szCs w:val="28"/>
        </w:rPr>
        <w:t>заемные</w:t>
      </w:r>
      <w:r>
        <w:rPr>
          <w:rFonts w:ascii="Times New Roman" w:hAnsi="Times New Roman" w:cs="Times New Roman"/>
          <w:sz w:val="28"/>
          <w:szCs w:val="28"/>
        </w:rPr>
        <w:t xml:space="preserve"> </w:t>
      </w:r>
      <w:r w:rsidRPr="00651CCC">
        <w:rPr>
          <w:rFonts w:ascii="Times New Roman" w:hAnsi="Times New Roman" w:cs="Times New Roman"/>
          <w:sz w:val="28"/>
          <w:szCs w:val="28"/>
        </w:rPr>
        <w:t>сертификаты,</w:t>
      </w:r>
      <w:r>
        <w:rPr>
          <w:rFonts w:ascii="Times New Roman" w:hAnsi="Times New Roman" w:cs="Times New Roman"/>
          <w:sz w:val="28"/>
          <w:szCs w:val="28"/>
        </w:rPr>
        <w:t xml:space="preserve"> </w:t>
      </w:r>
      <w:r w:rsidRPr="00651CCC">
        <w:rPr>
          <w:rFonts w:ascii="Times New Roman" w:hAnsi="Times New Roman" w:cs="Times New Roman"/>
          <w:sz w:val="28"/>
          <w:szCs w:val="28"/>
        </w:rPr>
        <w:t>проводили</w:t>
      </w:r>
      <w:r>
        <w:rPr>
          <w:rFonts w:ascii="Times New Roman" w:hAnsi="Times New Roman" w:cs="Times New Roman"/>
          <w:sz w:val="28"/>
          <w:szCs w:val="28"/>
        </w:rPr>
        <w:t xml:space="preserve">сь </w:t>
      </w:r>
      <w:r w:rsidRPr="00651CCC">
        <w:rPr>
          <w:rFonts w:ascii="Times New Roman" w:hAnsi="Times New Roman" w:cs="Times New Roman"/>
          <w:sz w:val="28"/>
          <w:szCs w:val="28"/>
        </w:rPr>
        <w:t>операции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процентными</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ценными</w:t>
      </w:r>
      <w:r>
        <w:rPr>
          <w:rFonts w:ascii="Times New Roman" w:hAnsi="Times New Roman" w:cs="Times New Roman"/>
          <w:sz w:val="28"/>
          <w:szCs w:val="28"/>
        </w:rPr>
        <w:t xml:space="preserve"> </w:t>
      </w:r>
      <w:r w:rsidRPr="00651CCC">
        <w:rPr>
          <w:rFonts w:ascii="Times New Roman" w:hAnsi="Times New Roman" w:cs="Times New Roman"/>
          <w:sz w:val="28"/>
          <w:szCs w:val="28"/>
        </w:rPr>
        <w:t>бумагами.</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Кардинальное преобразование Сбербанка произошло в период либералистических реформ, когда Россия взяла курс на </w:t>
      </w:r>
      <w:r w:rsidRPr="00651CCC">
        <w:rPr>
          <w:rFonts w:ascii="Times New Roman" w:hAnsi="Times New Roman" w:cs="Times New Roman"/>
          <w:sz w:val="28"/>
          <w:szCs w:val="28"/>
        </w:rPr>
        <w:t>жизнь</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новым</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законам.</w:t>
      </w:r>
      <w:r>
        <w:rPr>
          <w:rFonts w:ascii="Times New Roman" w:hAnsi="Times New Roman" w:cs="Times New Roman"/>
          <w:sz w:val="28"/>
          <w:szCs w:val="28"/>
        </w:rPr>
        <w:t xml:space="preserve"> В период с 1991 по 2008гг. стали создаваться и </w:t>
      </w:r>
      <w:r w:rsidRPr="00651CCC">
        <w:rPr>
          <w:rFonts w:ascii="Times New Roman" w:hAnsi="Times New Roman" w:cs="Times New Roman"/>
          <w:sz w:val="28"/>
          <w:szCs w:val="28"/>
        </w:rPr>
        <w:t>ф</w:t>
      </w:r>
      <w:r>
        <w:rPr>
          <w:rFonts w:ascii="Times New Roman" w:hAnsi="Times New Roman" w:cs="Times New Roman"/>
          <w:sz w:val="28"/>
          <w:szCs w:val="28"/>
        </w:rPr>
        <w:t xml:space="preserve">ункционировать первые банкоматы, создан </w:t>
      </w:r>
      <w:r w:rsidRPr="00651CCC">
        <w:rPr>
          <w:rFonts w:ascii="Times New Roman" w:hAnsi="Times New Roman" w:cs="Times New Roman"/>
          <w:sz w:val="28"/>
          <w:szCs w:val="28"/>
        </w:rPr>
        <w:t>государстве</w:t>
      </w:r>
      <w:r>
        <w:rPr>
          <w:rFonts w:ascii="Times New Roman" w:hAnsi="Times New Roman" w:cs="Times New Roman"/>
          <w:sz w:val="28"/>
          <w:szCs w:val="28"/>
        </w:rPr>
        <w:t>нный пенсионный фонд Сбербанка, н</w:t>
      </w:r>
      <w:r w:rsidRPr="00651CCC">
        <w:rPr>
          <w:rFonts w:ascii="Times New Roman" w:hAnsi="Times New Roman" w:cs="Times New Roman"/>
          <w:sz w:val="28"/>
          <w:szCs w:val="28"/>
        </w:rPr>
        <w:t>ачала</w:t>
      </w:r>
      <w:r>
        <w:rPr>
          <w:rFonts w:ascii="Times New Roman" w:hAnsi="Times New Roman" w:cs="Times New Roman"/>
          <w:sz w:val="28"/>
          <w:szCs w:val="28"/>
        </w:rPr>
        <w:t xml:space="preserve"> </w:t>
      </w:r>
      <w:r w:rsidRPr="00651CCC">
        <w:rPr>
          <w:rFonts w:ascii="Times New Roman" w:hAnsi="Times New Roman" w:cs="Times New Roman"/>
          <w:sz w:val="28"/>
          <w:szCs w:val="28"/>
        </w:rPr>
        <w:t>работать</w:t>
      </w:r>
      <w:r>
        <w:rPr>
          <w:rFonts w:ascii="Times New Roman" w:hAnsi="Times New Roman" w:cs="Times New Roman"/>
          <w:sz w:val="28"/>
          <w:szCs w:val="28"/>
        </w:rPr>
        <w:t xml:space="preserve"> </w:t>
      </w:r>
      <w:r w:rsidRPr="00651CCC">
        <w:rPr>
          <w:rFonts w:ascii="Times New Roman" w:hAnsi="Times New Roman" w:cs="Times New Roman"/>
          <w:sz w:val="28"/>
          <w:szCs w:val="28"/>
        </w:rPr>
        <w:t>услуга</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r w:rsidRPr="00651CCC">
        <w:rPr>
          <w:rFonts w:ascii="Times New Roman" w:hAnsi="Times New Roman" w:cs="Times New Roman"/>
          <w:sz w:val="28"/>
          <w:szCs w:val="28"/>
        </w:rPr>
        <w:t>ОнЛайн».</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Начиная с 2010 года, Банк активно начал работу по внедрению инновационных решений, новых программ и прогрессивных технологий. В целях реализации поставленных задач, Банк покупает </w:t>
      </w:r>
      <w:r w:rsidRPr="00144A05">
        <w:rPr>
          <w:rFonts w:ascii="Times New Roman" w:hAnsi="Times New Roman" w:cs="Times New Roman"/>
          <w:sz w:val="28"/>
          <w:szCs w:val="28"/>
        </w:rPr>
        <w:t>100%</w:t>
      </w:r>
      <w:r>
        <w:rPr>
          <w:rFonts w:ascii="Times New Roman" w:hAnsi="Times New Roman" w:cs="Times New Roman"/>
          <w:sz w:val="28"/>
          <w:szCs w:val="28"/>
        </w:rPr>
        <w:t xml:space="preserve"> </w:t>
      </w:r>
      <w:r w:rsidRPr="00144A05">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инвестиционной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«Тройкадиалог»</w:t>
      </w:r>
      <w:r>
        <w:rPr>
          <w:rFonts w:ascii="Times New Roman" w:hAnsi="Times New Roman" w:cs="Times New Roman"/>
          <w:sz w:val="28"/>
          <w:szCs w:val="28"/>
        </w:rPr>
        <w:t xml:space="preserve"> за сумму в 1 млрд. долларов</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3</w:t>
      </w:r>
      <w:r>
        <w:rPr>
          <w:rFonts w:ascii="Times New Roman" w:hAnsi="Times New Roman" w:cs="Times New Roman"/>
          <w:sz w:val="28"/>
          <w:szCs w:val="28"/>
        </w:rPr>
        <w:t xml:space="preserve"> </w:t>
      </w:r>
      <w:r w:rsidRPr="00144A05">
        <w:rPr>
          <w:rFonts w:ascii="Times New Roman" w:hAnsi="Times New Roman" w:cs="Times New Roman"/>
          <w:sz w:val="28"/>
          <w:szCs w:val="28"/>
        </w:rPr>
        <w:t>февраля</w:t>
      </w:r>
      <w:r>
        <w:rPr>
          <w:rFonts w:ascii="Times New Roman" w:hAnsi="Times New Roman" w:cs="Times New Roman"/>
          <w:sz w:val="28"/>
          <w:szCs w:val="28"/>
        </w:rPr>
        <w:t xml:space="preserve"> </w:t>
      </w:r>
      <w:r w:rsidRPr="00144A05">
        <w:rPr>
          <w:rFonts w:ascii="Times New Roman" w:hAnsi="Times New Roman" w:cs="Times New Roman"/>
          <w:sz w:val="28"/>
          <w:szCs w:val="28"/>
        </w:rPr>
        <w:t>2012</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объявил,</w:t>
      </w:r>
      <w:r>
        <w:rPr>
          <w:rFonts w:ascii="Times New Roman" w:hAnsi="Times New Roman" w:cs="Times New Roman"/>
          <w:sz w:val="28"/>
          <w:szCs w:val="28"/>
        </w:rPr>
        <w:t xml:space="preserve"> </w:t>
      </w:r>
      <w:r w:rsidRPr="00144A05">
        <w:rPr>
          <w:rFonts w:ascii="Times New Roman" w:hAnsi="Times New Roman" w:cs="Times New Roman"/>
          <w:sz w:val="28"/>
          <w:szCs w:val="28"/>
        </w:rPr>
        <w:t>что</w:t>
      </w:r>
      <w:r>
        <w:rPr>
          <w:rFonts w:ascii="Times New Roman" w:hAnsi="Times New Roman" w:cs="Times New Roman"/>
          <w:sz w:val="28"/>
          <w:szCs w:val="28"/>
        </w:rPr>
        <w:t xml:space="preserve"> </w:t>
      </w:r>
      <w:r w:rsidRPr="00144A05">
        <w:rPr>
          <w:rFonts w:ascii="Times New Roman" w:hAnsi="Times New Roman" w:cs="Times New Roman"/>
          <w:sz w:val="28"/>
          <w:szCs w:val="28"/>
        </w:rPr>
        <w:t>создаёт</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венчурный</w:t>
      </w:r>
      <w:r>
        <w:rPr>
          <w:rFonts w:ascii="Times New Roman" w:hAnsi="Times New Roman" w:cs="Times New Roman"/>
          <w:sz w:val="28"/>
          <w:szCs w:val="28"/>
        </w:rPr>
        <w:t xml:space="preserve"> </w:t>
      </w:r>
      <w:r w:rsidRPr="00144A05">
        <w:rPr>
          <w:rFonts w:ascii="Times New Roman" w:hAnsi="Times New Roman" w:cs="Times New Roman"/>
          <w:sz w:val="28"/>
          <w:szCs w:val="28"/>
        </w:rPr>
        <w:t>фонд</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базе</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венчурного</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подразделения</w:t>
      </w:r>
      <w:r>
        <w:rPr>
          <w:rFonts w:ascii="Times New Roman" w:hAnsi="Times New Roman" w:cs="Times New Roman"/>
          <w:sz w:val="28"/>
          <w:szCs w:val="28"/>
        </w:rPr>
        <w:t xml:space="preserve"> «Тройка</w:t>
      </w:r>
      <w:r w:rsidRPr="00144A05">
        <w:rPr>
          <w:rFonts w:ascii="Times New Roman" w:hAnsi="Times New Roman" w:cs="Times New Roman"/>
          <w:sz w:val="28"/>
          <w:szCs w:val="28"/>
        </w:rPr>
        <w:t>Диалог»</w:t>
      </w:r>
      <w:r>
        <w:rPr>
          <w:rFonts w:ascii="Times New Roman" w:hAnsi="Times New Roman" w:cs="Times New Roman"/>
          <w:sz w:val="28"/>
          <w:szCs w:val="28"/>
        </w:rPr>
        <w:t xml:space="preserve"> </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«ТройкаВенчурз»</w:t>
      </w:r>
      <w:r>
        <w:rPr>
          <w:rFonts w:ascii="Times New Roman" w:hAnsi="Times New Roman" w:cs="Times New Roman"/>
          <w:sz w:val="28"/>
          <w:szCs w:val="28"/>
        </w:rPr>
        <w:t xml:space="preserve"> </w:t>
      </w:r>
      <w:r w:rsidRPr="00144A05">
        <w:rPr>
          <w:rFonts w:ascii="Times New Roman" w:hAnsi="Times New Roman" w:cs="Times New Roman"/>
          <w:sz w:val="28"/>
          <w:szCs w:val="28"/>
        </w:rPr>
        <w:t>со</w:t>
      </w:r>
      <w:r>
        <w:rPr>
          <w:rFonts w:ascii="Times New Roman" w:hAnsi="Times New Roman" w:cs="Times New Roman"/>
          <w:sz w:val="28"/>
          <w:szCs w:val="28"/>
        </w:rPr>
        <w:t xml:space="preserve"> </w:t>
      </w:r>
      <w:r w:rsidRPr="00144A05">
        <w:rPr>
          <w:rFonts w:ascii="Times New Roman" w:hAnsi="Times New Roman" w:cs="Times New Roman"/>
          <w:sz w:val="28"/>
          <w:szCs w:val="28"/>
        </w:rPr>
        <w:t>стратегией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инвестирования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высокотехнологические</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проекты,</w:t>
      </w:r>
      <w:r>
        <w:rPr>
          <w:rFonts w:ascii="Times New Roman" w:hAnsi="Times New Roman" w:cs="Times New Roman"/>
          <w:sz w:val="28"/>
          <w:szCs w:val="28"/>
        </w:rPr>
        <w:t xml:space="preserve"> </w:t>
      </w:r>
      <w:r w:rsidRPr="00144A05">
        <w:rPr>
          <w:rFonts w:ascii="Times New Roman" w:hAnsi="Times New Roman" w:cs="Times New Roman"/>
          <w:sz w:val="28"/>
          <w:szCs w:val="28"/>
        </w:rPr>
        <w:t>начальные</w:t>
      </w:r>
      <w:r>
        <w:rPr>
          <w:rFonts w:ascii="Times New Roman" w:hAnsi="Times New Roman" w:cs="Times New Roman"/>
          <w:sz w:val="28"/>
          <w:szCs w:val="28"/>
        </w:rPr>
        <w:t xml:space="preserve"> </w:t>
      </w:r>
      <w:r w:rsidRPr="00144A05">
        <w:rPr>
          <w:rFonts w:ascii="Times New Roman" w:hAnsi="Times New Roman" w:cs="Times New Roman"/>
          <w:sz w:val="28"/>
          <w:szCs w:val="28"/>
        </w:rPr>
        <w:t>инве</w:t>
      </w:r>
      <w:r>
        <w:rPr>
          <w:rFonts w:ascii="Times New Roman" w:hAnsi="Times New Roman" w:cs="Times New Roman"/>
          <w:sz w:val="28"/>
          <w:szCs w:val="28"/>
        </w:rPr>
        <w:t>стиции составили 100 млн. долл</w:t>
      </w:r>
      <w:r w:rsidRPr="00144A05">
        <w:rPr>
          <w:rFonts w:ascii="Times New Roman" w:hAnsi="Times New Roman" w:cs="Times New Roman"/>
          <w:sz w:val="28"/>
          <w:szCs w:val="28"/>
        </w:rPr>
        <w:t>.</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Плотная работа с инвестиционными проектами, уже в 2016 году показала первый результат, так например, в </w:t>
      </w:r>
      <w:r w:rsidRPr="00144A05">
        <w:rPr>
          <w:rFonts w:ascii="Times New Roman" w:hAnsi="Times New Roman" w:cs="Times New Roman"/>
          <w:sz w:val="28"/>
          <w:szCs w:val="28"/>
        </w:rPr>
        <w:t>первом</w:t>
      </w:r>
      <w:r>
        <w:rPr>
          <w:rFonts w:ascii="Times New Roman" w:hAnsi="Times New Roman" w:cs="Times New Roman"/>
          <w:sz w:val="28"/>
          <w:szCs w:val="28"/>
        </w:rPr>
        <w:t xml:space="preserve"> </w:t>
      </w:r>
      <w:r w:rsidRPr="00144A05">
        <w:rPr>
          <w:rFonts w:ascii="Times New Roman" w:hAnsi="Times New Roman" w:cs="Times New Roman"/>
          <w:sz w:val="28"/>
          <w:szCs w:val="28"/>
        </w:rPr>
        <w:t>квартале</w:t>
      </w:r>
      <w:r>
        <w:rPr>
          <w:rFonts w:ascii="Times New Roman" w:hAnsi="Times New Roman" w:cs="Times New Roman"/>
          <w:sz w:val="28"/>
          <w:szCs w:val="28"/>
        </w:rPr>
        <w:t xml:space="preserve"> </w:t>
      </w:r>
      <w:r w:rsidRPr="00144A05">
        <w:rPr>
          <w:rFonts w:ascii="Times New Roman" w:hAnsi="Times New Roman" w:cs="Times New Roman"/>
          <w:sz w:val="28"/>
          <w:szCs w:val="28"/>
        </w:rPr>
        <w:t>2016</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чистая</w:t>
      </w:r>
      <w:r>
        <w:rPr>
          <w:rFonts w:ascii="Times New Roman" w:hAnsi="Times New Roman" w:cs="Times New Roman"/>
          <w:sz w:val="28"/>
          <w:szCs w:val="28"/>
        </w:rPr>
        <w:t xml:space="preserve"> </w:t>
      </w:r>
      <w:r w:rsidRPr="00144A05">
        <w:rPr>
          <w:rFonts w:ascii="Times New Roman" w:hAnsi="Times New Roman" w:cs="Times New Roman"/>
          <w:sz w:val="28"/>
          <w:szCs w:val="28"/>
        </w:rPr>
        <w:t>прибыль</w:t>
      </w:r>
      <w:r>
        <w:rPr>
          <w:rFonts w:ascii="Times New Roman" w:hAnsi="Times New Roman" w:cs="Times New Roman"/>
          <w:sz w:val="28"/>
          <w:szCs w:val="28"/>
        </w:rPr>
        <w:t xml:space="preserve"> </w:t>
      </w:r>
      <w:r w:rsidRPr="00144A05">
        <w:rPr>
          <w:rFonts w:ascii="Times New Roman" w:hAnsi="Times New Roman" w:cs="Times New Roman"/>
          <w:sz w:val="28"/>
          <w:szCs w:val="28"/>
        </w:rPr>
        <w:lastRenderedPageBreak/>
        <w:t>по</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международным</w:t>
      </w:r>
      <w:r>
        <w:rPr>
          <w:rFonts w:ascii="Times New Roman" w:hAnsi="Times New Roman" w:cs="Times New Roman"/>
          <w:sz w:val="28"/>
          <w:szCs w:val="28"/>
        </w:rPr>
        <w:t xml:space="preserve"> </w:t>
      </w:r>
      <w:r w:rsidRPr="00144A05">
        <w:rPr>
          <w:rFonts w:ascii="Times New Roman" w:hAnsi="Times New Roman" w:cs="Times New Roman"/>
          <w:sz w:val="28"/>
          <w:szCs w:val="28"/>
        </w:rPr>
        <w:t>стандартам</w:t>
      </w:r>
      <w:r>
        <w:rPr>
          <w:rFonts w:ascii="Times New Roman" w:hAnsi="Times New Roman" w:cs="Times New Roman"/>
          <w:sz w:val="28"/>
          <w:szCs w:val="28"/>
        </w:rPr>
        <w:t xml:space="preserve"> </w:t>
      </w:r>
      <w:r w:rsidRPr="00144A05">
        <w:rPr>
          <w:rFonts w:ascii="Times New Roman" w:hAnsi="Times New Roman" w:cs="Times New Roman"/>
          <w:sz w:val="28"/>
          <w:szCs w:val="28"/>
        </w:rPr>
        <w:t>финансовой</w:t>
      </w:r>
      <w:r>
        <w:rPr>
          <w:rFonts w:ascii="Times New Roman" w:hAnsi="Times New Roman" w:cs="Times New Roman"/>
          <w:sz w:val="28"/>
          <w:szCs w:val="28"/>
        </w:rPr>
        <w:t xml:space="preserve"> </w:t>
      </w:r>
      <w:r w:rsidRPr="00144A05">
        <w:rPr>
          <w:rFonts w:ascii="Times New Roman" w:hAnsi="Times New Roman" w:cs="Times New Roman"/>
          <w:sz w:val="28"/>
          <w:szCs w:val="28"/>
        </w:rPr>
        <w:t>отчётности</w:t>
      </w:r>
      <w:r>
        <w:rPr>
          <w:rFonts w:ascii="Times New Roman" w:hAnsi="Times New Roman" w:cs="Times New Roman"/>
          <w:sz w:val="28"/>
          <w:szCs w:val="28"/>
        </w:rPr>
        <w:t xml:space="preserve"> </w:t>
      </w:r>
      <w:r w:rsidRPr="00144A05">
        <w:rPr>
          <w:rFonts w:ascii="Times New Roman" w:hAnsi="Times New Roman" w:cs="Times New Roman"/>
          <w:sz w:val="28"/>
          <w:szCs w:val="28"/>
        </w:rPr>
        <w:t>(МСФО)</w:t>
      </w:r>
      <w:r>
        <w:rPr>
          <w:rFonts w:ascii="Times New Roman" w:hAnsi="Times New Roman" w:cs="Times New Roman"/>
          <w:sz w:val="28"/>
          <w:szCs w:val="28"/>
        </w:rPr>
        <w:t xml:space="preserve"> </w:t>
      </w:r>
      <w:r w:rsidRPr="00144A05">
        <w:rPr>
          <w:rFonts w:ascii="Times New Roman" w:hAnsi="Times New Roman" w:cs="Times New Roman"/>
          <w:sz w:val="28"/>
          <w:szCs w:val="28"/>
        </w:rPr>
        <w:t>выросла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3,8</w:t>
      </w:r>
      <w:r>
        <w:rPr>
          <w:rFonts w:ascii="Times New Roman" w:hAnsi="Times New Roman" w:cs="Times New Roman"/>
          <w:sz w:val="28"/>
          <w:szCs w:val="28"/>
        </w:rPr>
        <w:t xml:space="preserve"> </w:t>
      </w:r>
      <w:r w:rsidRPr="00144A05">
        <w:rPr>
          <w:rFonts w:ascii="Times New Roman" w:hAnsi="Times New Roman" w:cs="Times New Roman"/>
          <w:sz w:val="28"/>
          <w:szCs w:val="28"/>
        </w:rPr>
        <w:t>раза</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284,6%)</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сравнению</w:t>
      </w:r>
      <w:r>
        <w:rPr>
          <w:rFonts w:ascii="Times New Roman" w:hAnsi="Times New Roman" w:cs="Times New Roman"/>
          <w:sz w:val="28"/>
          <w:szCs w:val="28"/>
        </w:rPr>
        <w:t xml:space="preserve"> </w:t>
      </w:r>
      <w:r w:rsidRPr="00144A05">
        <w:rPr>
          <w:rFonts w:ascii="Times New Roman" w:hAnsi="Times New Roman" w:cs="Times New Roman"/>
          <w:sz w:val="28"/>
          <w:szCs w:val="28"/>
        </w:rPr>
        <w:t>с</w:t>
      </w:r>
      <w:r>
        <w:rPr>
          <w:rFonts w:ascii="Times New Roman" w:hAnsi="Times New Roman" w:cs="Times New Roman"/>
          <w:sz w:val="28"/>
          <w:szCs w:val="28"/>
        </w:rPr>
        <w:t xml:space="preserve"> </w:t>
      </w:r>
      <w:r w:rsidRPr="00144A05">
        <w:rPr>
          <w:rFonts w:ascii="Times New Roman" w:hAnsi="Times New Roman" w:cs="Times New Roman"/>
          <w:sz w:val="28"/>
          <w:szCs w:val="28"/>
        </w:rPr>
        <w:t>аналогичным</w:t>
      </w:r>
      <w:r>
        <w:rPr>
          <w:rFonts w:ascii="Times New Roman" w:hAnsi="Times New Roman" w:cs="Times New Roman"/>
          <w:sz w:val="28"/>
          <w:szCs w:val="28"/>
        </w:rPr>
        <w:t xml:space="preserve"> </w:t>
      </w:r>
      <w:r w:rsidRPr="00144A05">
        <w:rPr>
          <w:rFonts w:ascii="Times New Roman" w:hAnsi="Times New Roman" w:cs="Times New Roman"/>
          <w:sz w:val="28"/>
          <w:szCs w:val="28"/>
        </w:rPr>
        <w:t>периодом</w:t>
      </w:r>
      <w:r>
        <w:rPr>
          <w:rFonts w:ascii="Times New Roman" w:hAnsi="Times New Roman" w:cs="Times New Roman"/>
          <w:sz w:val="28"/>
          <w:szCs w:val="28"/>
        </w:rPr>
        <w:t xml:space="preserve"> </w:t>
      </w:r>
      <w:r w:rsidRPr="00144A05">
        <w:rPr>
          <w:rFonts w:ascii="Times New Roman" w:hAnsi="Times New Roman" w:cs="Times New Roman"/>
          <w:sz w:val="28"/>
          <w:szCs w:val="28"/>
        </w:rPr>
        <w:t>прошлого</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и достигла 117,7 млрд. рублей</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Для</w:t>
      </w:r>
      <w:r>
        <w:rPr>
          <w:rFonts w:ascii="Times New Roman" w:hAnsi="Times New Roman" w:cs="Times New Roman"/>
          <w:sz w:val="28"/>
          <w:szCs w:val="28"/>
        </w:rPr>
        <w:t xml:space="preserve"> </w:t>
      </w:r>
      <w:r w:rsidRPr="00144A05">
        <w:rPr>
          <w:rFonts w:ascii="Times New Roman" w:hAnsi="Times New Roman" w:cs="Times New Roman"/>
          <w:sz w:val="28"/>
          <w:szCs w:val="28"/>
        </w:rPr>
        <w:t>оценки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аудита</w:t>
      </w:r>
      <w:r>
        <w:rPr>
          <w:rFonts w:ascii="Times New Roman" w:hAnsi="Times New Roman" w:cs="Times New Roman"/>
          <w:sz w:val="28"/>
          <w:szCs w:val="28"/>
        </w:rPr>
        <w:t xml:space="preserve"> </w:t>
      </w:r>
      <w:r w:rsidRPr="00144A05">
        <w:rPr>
          <w:rFonts w:ascii="Times New Roman" w:hAnsi="Times New Roman" w:cs="Times New Roman"/>
          <w:sz w:val="28"/>
          <w:szCs w:val="28"/>
        </w:rPr>
        <w:t>активов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собственности</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пользуется</w:t>
      </w:r>
      <w:r>
        <w:rPr>
          <w:rFonts w:ascii="Times New Roman" w:hAnsi="Times New Roman" w:cs="Times New Roman"/>
          <w:sz w:val="28"/>
          <w:szCs w:val="28"/>
        </w:rPr>
        <w:t xml:space="preserve"> </w:t>
      </w:r>
      <w:r w:rsidRPr="00144A05">
        <w:rPr>
          <w:rFonts w:ascii="Times New Roman" w:hAnsi="Times New Roman" w:cs="Times New Roman"/>
          <w:sz w:val="28"/>
          <w:szCs w:val="28"/>
        </w:rPr>
        <w:t>услугами</w:t>
      </w:r>
      <w:r>
        <w:rPr>
          <w:rFonts w:ascii="Times New Roman" w:hAnsi="Times New Roman" w:cs="Times New Roman"/>
          <w:sz w:val="28"/>
          <w:szCs w:val="28"/>
        </w:rPr>
        <w:t xml:space="preserve"> </w:t>
      </w:r>
      <w:r w:rsidRPr="00144A05">
        <w:rPr>
          <w:rFonts w:ascii="Times New Roman" w:hAnsi="Times New Roman" w:cs="Times New Roman"/>
          <w:sz w:val="28"/>
          <w:szCs w:val="28"/>
        </w:rPr>
        <w:t>независимых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аудиторов.</w:t>
      </w:r>
      <w:r>
        <w:rPr>
          <w:rFonts w:ascii="Times New Roman" w:hAnsi="Times New Roman" w:cs="Times New Roman"/>
          <w:sz w:val="28"/>
          <w:szCs w:val="28"/>
        </w:rPr>
        <w:t xml:space="preserve"> </w:t>
      </w:r>
      <w:r w:rsidRPr="00144A05">
        <w:rPr>
          <w:rFonts w:ascii="Times New Roman" w:hAnsi="Times New Roman" w:cs="Times New Roman"/>
          <w:sz w:val="28"/>
          <w:szCs w:val="28"/>
        </w:rPr>
        <w:t>Оценку</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w:t>
      </w:r>
      <w:r>
        <w:rPr>
          <w:rFonts w:ascii="Times New Roman" w:hAnsi="Times New Roman" w:cs="Times New Roman"/>
          <w:sz w:val="28"/>
          <w:szCs w:val="28"/>
        </w:rPr>
        <w:t xml:space="preserve"> </w:t>
      </w:r>
      <w:r w:rsidRPr="00144A05">
        <w:rPr>
          <w:rFonts w:ascii="Times New Roman" w:hAnsi="Times New Roman" w:cs="Times New Roman"/>
          <w:sz w:val="28"/>
          <w:szCs w:val="28"/>
        </w:rPr>
        <w:t>имущества</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неоднократно</w:t>
      </w:r>
      <w:r>
        <w:rPr>
          <w:rFonts w:ascii="Times New Roman" w:hAnsi="Times New Roman" w:cs="Times New Roman"/>
          <w:sz w:val="28"/>
          <w:szCs w:val="28"/>
        </w:rPr>
        <w:t xml:space="preserve"> </w:t>
      </w:r>
      <w:r w:rsidRPr="00144A05">
        <w:rPr>
          <w:rFonts w:ascii="Times New Roman" w:hAnsi="Times New Roman" w:cs="Times New Roman"/>
          <w:sz w:val="28"/>
          <w:szCs w:val="28"/>
        </w:rPr>
        <w:t>осуществляла</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компания</w:t>
      </w:r>
      <w:r>
        <w:rPr>
          <w:rFonts w:ascii="Times New Roman" w:hAnsi="Times New Roman" w:cs="Times New Roman"/>
          <w:sz w:val="28"/>
          <w:szCs w:val="28"/>
        </w:rPr>
        <w:t xml:space="preserve"> </w:t>
      </w:r>
      <w:r w:rsidRPr="00144A05">
        <w:rPr>
          <w:rFonts w:ascii="Times New Roman" w:hAnsi="Times New Roman" w:cs="Times New Roman"/>
          <w:sz w:val="28"/>
          <w:szCs w:val="28"/>
        </w:rPr>
        <w:t>«НексиаПачоли»</w:t>
      </w:r>
      <w:r>
        <w:rPr>
          <w:rFonts w:ascii="Times New Roman" w:hAnsi="Times New Roman" w:cs="Times New Roman"/>
          <w:sz w:val="28"/>
          <w:szCs w:val="28"/>
        </w:rPr>
        <w:t xml:space="preserve"> </w:t>
      </w:r>
      <w:r w:rsidR="005E759A">
        <w:rPr>
          <w:rFonts w:ascii="Times New Roman" w:hAnsi="Times New Roman" w:cs="Times New Roman"/>
          <w:sz w:val="28"/>
          <w:szCs w:val="28"/>
        </w:rPr>
        <w:t xml:space="preserve"> -  </w:t>
      </w:r>
      <w:r w:rsidRPr="00144A05">
        <w:rPr>
          <w:rFonts w:ascii="Times New Roman" w:hAnsi="Times New Roman" w:cs="Times New Roman"/>
          <w:sz w:val="28"/>
          <w:szCs w:val="28"/>
        </w:rPr>
        <w:t>одна</w:t>
      </w:r>
      <w:r>
        <w:rPr>
          <w:rFonts w:ascii="Times New Roman" w:hAnsi="Times New Roman" w:cs="Times New Roman"/>
          <w:sz w:val="28"/>
          <w:szCs w:val="28"/>
        </w:rPr>
        <w:t xml:space="preserve"> </w:t>
      </w:r>
      <w:r w:rsidRPr="00144A05">
        <w:rPr>
          <w:rFonts w:ascii="Times New Roman" w:hAnsi="Times New Roman" w:cs="Times New Roman"/>
          <w:sz w:val="28"/>
          <w:szCs w:val="28"/>
        </w:rPr>
        <w:t>из</w:t>
      </w:r>
      <w:r>
        <w:rPr>
          <w:rFonts w:ascii="Times New Roman" w:hAnsi="Times New Roman" w:cs="Times New Roman"/>
          <w:sz w:val="28"/>
          <w:szCs w:val="28"/>
        </w:rPr>
        <w:t xml:space="preserve"> </w:t>
      </w:r>
      <w:r w:rsidRPr="00144A05">
        <w:rPr>
          <w:rFonts w:ascii="Times New Roman" w:hAnsi="Times New Roman" w:cs="Times New Roman"/>
          <w:sz w:val="28"/>
          <w:szCs w:val="28"/>
        </w:rPr>
        <w:t>десяти</w:t>
      </w:r>
      <w:r>
        <w:rPr>
          <w:rFonts w:ascii="Times New Roman" w:hAnsi="Times New Roman" w:cs="Times New Roman"/>
          <w:sz w:val="28"/>
          <w:szCs w:val="28"/>
        </w:rPr>
        <w:t xml:space="preserve"> </w:t>
      </w:r>
      <w:r w:rsidRPr="00144A05">
        <w:rPr>
          <w:rFonts w:ascii="Times New Roman" w:hAnsi="Times New Roman" w:cs="Times New Roman"/>
          <w:sz w:val="28"/>
          <w:szCs w:val="28"/>
        </w:rPr>
        <w:t>крупнейших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аудиторских</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компаний</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входящая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144A05">
        <w:rPr>
          <w:rFonts w:ascii="Times New Roman" w:hAnsi="Times New Roman" w:cs="Times New Roman"/>
          <w:sz w:val="28"/>
          <w:szCs w:val="28"/>
        </w:rPr>
        <w:t>се</w:t>
      </w:r>
      <w:r>
        <w:rPr>
          <w:rFonts w:ascii="Times New Roman" w:hAnsi="Times New Roman" w:cs="Times New Roman"/>
          <w:sz w:val="28"/>
          <w:szCs w:val="28"/>
        </w:rPr>
        <w:t>ть NexiaInternational</w:t>
      </w:r>
      <w:r w:rsidRPr="00144A05">
        <w:rPr>
          <w:rFonts w:ascii="Times New Roman" w:hAnsi="Times New Roman" w:cs="Times New Roman"/>
          <w:sz w:val="28"/>
          <w:szCs w:val="28"/>
        </w:rPr>
        <w:t>.</w:t>
      </w:r>
      <w:r>
        <w:rPr>
          <w:rFonts w:ascii="Times New Roman" w:hAnsi="Times New Roman" w:cs="Times New Roman"/>
          <w:sz w:val="28"/>
          <w:szCs w:val="28"/>
        </w:rPr>
        <w:t xml:space="preserve"> Тогда как за 2018 год, прибыль составила </w:t>
      </w:r>
      <w:r w:rsidRPr="00144A05">
        <w:rPr>
          <w:rFonts w:ascii="Times New Roman" w:hAnsi="Times New Roman" w:cs="Times New Roman"/>
          <w:sz w:val="28"/>
          <w:szCs w:val="28"/>
        </w:rPr>
        <w:t>более</w:t>
      </w:r>
      <w:r>
        <w:rPr>
          <w:rFonts w:ascii="Times New Roman" w:hAnsi="Times New Roman" w:cs="Times New Roman"/>
          <w:sz w:val="28"/>
          <w:szCs w:val="28"/>
        </w:rPr>
        <w:t xml:space="preserve"> </w:t>
      </w:r>
      <w:r w:rsidRPr="00144A05">
        <w:rPr>
          <w:rFonts w:ascii="Times New Roman" w:hAnsi="Times New Roman" w:cs="Times New Roman"/>
          <w:sz w:val="28"/>
          <w:szCs w:val="28"/>
        </w:rPr>
        <w:t>831</w:t>
      </w:r>
      <w:r>
        <w:rPr>
          <w:rFonts w:ascii="Times New Roman" w:hAnsi="Times New Roman" w:cs="Times New Roman"/>
          <w:sz w:val="28"/>
          <w:szCs w:val="28"/>
        </w:rPr>
        <w:t xml:space="preserve"> </w:t>
      </w:r>
      <w:r w:rsidRPr="00144A05">
        <w:rPr>
          <w:rFonts w:ascii="Times New Roman" w:hAnsi="Times New Roman" w:cs="Times New Roman"/>
          <w:sz w:val="28"/>
          <w:szCs w:val="28"/>
        </w:rPr>
        <w:t>млрд</w:t>
      </w:r>
      <w:r>
        <w:rPr>
          <w:rFonts w:ascii="Times New Roman" w:hAnsi="Times New Roman" w:cs="Times New Roman"/>
          <w:sz w:val="28"/>
          <w:szCs w:val="28"/>
        </w:rPr>
        <w:t xml:space="preserve">. </w:t>
      </w:r>
      <w:r w:rsidRPr="00144A05">
        <w:rPr>
          <w:rFonts w:ascii="Times New Roman" w:hAnsi="Times New Roman" w:cs="Times New Roman"/>
          <w:sz w:val="28"/>
          <w:szCs w:val="28"/>
        </w:rPr>
        <w:t>руб.,</w:t>
      </w:r>
      <w:r>
        <w:rPr>
          <w:rFonts w:ascii="Times New Roman" w:hAnsi="Times New Roman" w:cs="Times New Roman"/>
          <w:sz w:val="28"/>
          <w:szCs w:val="28"/>
        </w:rPr>
        <w:t xml:space="preserve"> </w:t>
      </w:r>
      <w:r w:rsidRPr="00144A05">
        <w:rPr>
          <w:rFonts w:ascii="Times New Roman" w:hAnsi="Times New Roman" w:cs="Times New Roman"/>
          <w:sz w:val="28"/>
          <w:szCs w:val="28"/>
        </w:rPr>
        <w:t>которую</w:t>
      </w:r>
      <w:r>
        <w:rPr>
          <w:rFonts w:ascii="Times New Roman" w:hAnsi="Times New Roman" w:cs="Times New Roman"/>
          <w:sz w:val="28"/>
          <w:szCs w:val="28"/>
        </w:rPr>
        <w:t xml:space="preserve"> </w:t>
      </w:r>
      <w:r w:rsidRPr="00144A05">
        <w:rPr>
          <w:rFonts w:ascii="Times New Roman" w:hAnsi="Times New Roman" w:cs="Times New Roman"/>
          <w:sz w:val="28"/>
          <w:szCs w:val="28"/>
        </w:rPr>
        <w:t>председатель</w:t>
      </w:r>
      <w:r>
        <w:rPr>
          <w:rFonts w:ascii="Times New Roman" w:hAnsi="Times New Roman" w:cs="Times New Roman"/>
          <w:sz w:val="28"/>
          <w:szCs w:val="28"/>
        </w:rPr>
        <w:t xml:space="preserve"> </w:t>
      </w:r>
      <w:r w:rsidRPr="00144A05">
        <w:rPr>
          <w:rFonts w:ascii="Times New Roman" w:hAnsi="Times New Roman" w:cs="Times New Roman"/>
          <w:sz w:val="28"/>
          <w:szCs w:val="28"/>
        </w:rPr>
        <w:t>правления</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назвал</w:t>
      </w:r>
      <w:r>
        <w:rPr>
          <w:rFonts w:ascii="Times New Roman" w:hAnsi="Times New Roman" w:cs="Times New Roman"/>
          <w:sz w:val="28"/>
          <w:szCs w:val="28"/>
        </w:rPr>
        <w:t xml:space="preserve"> </w:t>
      </w:r>
      <w:r w:rsidRPr="00144A05">
        <w:rPr>
          <w:rFonts w:ascii="Times New Roman" w:hAnsi="Times New Roman" w:cs="Times New Roman"/>
          <w:sz w:val="28"/>
          <w:szCs w:val="28"/>
        </w:rPr>
        <w:t>рекордной.</w:t>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итоге, на сегодняшний день, ф</w:t>
      </w:r>
      <w:r w:rsidRPr="00144A05">
        <w:rPr>
          <w:rFonts w:ascii="Times New Roman" w:hAnsi="Times New Roman" w:cs="Times New Roman"/>
          <w:sz w:val="28"/>
          <w:szCs w:val="28"/>
        </w:rPr>
        <w:t>илиальная</w:t>
      </w:r>
      <w:r>
        <w:rPr>
          <w:rFonts w:ascii="Times New Roman" w:hAnsi="Times New Roman" w:cs="Times New Roman"/>
          <w:sz w:val="28"/>
          <w:szCs w:val="28"/>
        </w:rPr>
        <w:t xml:space="preserve"> </w:t>
      </w:r>
      <w:r w:rsidRPr="00144A05">
        <w:rPr>
          <w:rFonts w:ascii="Times New Roman" w:hAnsi="Times New Roman" w:cs="Times New Roman"/>
          <w:sz w:val="28"/>
          <w:szCs w:val="28"/>
        </w:rPr>
        <w:t>сеть</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включает</w:t>
      </w:r>
      <w:r>
        <w:rPr>
          <w:rFonts w:ascii="Times New Roman" w:hAnsi="Times New Roman" w:cs="Times New Roman"/>
          <w:sz w:val="28"/>
          <w:szCs w:val="28"/>
        </w:rPr>
        <w:t xml:space="preserve"> </w:t>
      </w:r>
      <w:r w:rsidRPr="00144A05">
        <w:rPr>
          <w:rFonts w:ascii="Times New Roman" w:hAnsi="Times New Roman" w:cs="Times New Roman"/>
          <w:sz w:val="28"/>
          <w:szCs w:val="28"/>
        </w:rPr>
        <w:t>11</w:t>
      </w:r>
      <w:r>
        <w:rPr>
          <w:rFonts w:ascii="Times New Roman" w:hAnsi="Times New Roman" w:cs="Times New Roman"/>
          <w:sz w:val="28"/>
          <w:szCs w:val="28"/>
        </w:rPr>
        <w:t xml:space="preserve"> </w:t>
      </w:r>
      <w:r w:rsidRPr="00144A05">
        <w:rPr>
          <w:rFonts w:ascii="Times New Roman" w:hAnsi="Times New Roman" w:cs="Times New Roman"/>
          <w:sz w:val="28"/>
          <w:szCs w:val="28"/>
        </w:rPr>
        <w:t>территориальных</w:t>
      </w:r>
      <w:r>
        <w:rPr>
          <w:rFonts w:ascii="Times New Roman" w:hAnsi="Times New Roman" w:cs="Times New Roman"/>
          <w:sz w:val="28"/>
          <w:szCs w:val="28"/>
        </w:rPr>
        <w:t xml:space="preserve"> </w:t>
      </w:r>
      <w:r w:rsidRPr="00144A05">
        <w:rPr>
          <w:rFonts w:ascii="Times New Roman" w:hAnsi="Times New Roman" w:cs="Times New Roman"/>
          <w:sz w:val="28"/>
          <w:szCs w:val="28"/>
        </w:rPr>
        <w:t>банков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около</w:t>
      </w:r>
      <w:r>
        <w:rPr>
          <w:rFonts w:ascii="Times New Roman" w:hAnsi="Times New Roman" w:cs="Times New Roman"/>
          <w:sz w:val="28"/>
          <w:szCs w:val="28"/>
        </w:rPr>
        <w:t xml:space="preserve"> </w:t>
      </w:r>
      <w:r w:rsidRPr="00144A05">
        <w:rPr>
          <w:rFonts w:ascii="Times New Roman" w:hAnsi="Times New Roman" w:cs="Times New Roman"/>
          <w:sz w:val="28"/>
          <w:szCs w:val="28"/>
        </w:rPr>
        <w:t>14</w:t>
      </w:r>
      <w:r>
        <w:rPr>
          <w:rFonts w:ascii="Times New Roman" w:hAnsi="Times New Roman" w:cs="Times New Roman"/>
          <w:sz w:val="28"/>
          <w:szCs w:val="28"/>
        </w:rPr>
        <w:t xml:space="preserve"> </w:t>
      </w:r>
      <w:r w:rsidRPr="00144A05">
        <w:rPr>
          <w:rFonts w:ascii="Times New Roman" w:hAnsi="Times New Roman" w:cs="Times New Roman"/>
          <w:sz w:val="28"/>
          <w:szCs w:val="28"/>
        </w:rPr>
        <w:t>тысяч</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Дочерние</w:t>
      </w:r>
      <w:r>
        <w:rPr>
          <w:rFonts w:ascii="Times New Roman" w:hAnsi="Times New Roman" w:cs="Times New Roman"/>
          <w:sz w:val="28"/>
          <w:szCs w:val="28"/>
        </w:rPr>
        <w:t xml:space="preserve"> </w:t>
      </w:r>
      <w:r w:rsidRPr="00144A05">
        <w:rPr>
          <w:rFonts w:ascii="Times New Roman" w:hAnsi="Times New Roman" w:cs="Times New Roman"/>
          <w:sz w:val="28"/>
          <w:szCs w:val="28"/>
        </w:rPr>
        <w:t>банки</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работают</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Казахстане,</w:t>
      </w:r>
      <w:r>
        <w:rPr>
          <w:rFonts w:ascii="Times New Roman" w:hAnsi="Times New Roman" w:cs="Times New Roman"/>
          <w:sz w:val="28"/>
          <w:szCs w:val="28"/>
        </w:rPr>
        <w:t xml:space="preserve"> </w:t>
      </w:r>
      <w:r w:rsidRPr="00144A05">
        <w:rPr>
          <w:rFonts w:ascii="Times New Roman" w:hAnsi="Times New Roman" w:cs="Times New Roman"/>
          <w:sz w:val="28"/>
          <w:szCs w:val="28"/>
        </w:rPr>
        <w:t>Украине,</w:t>
      </w:r>
      <w:r>
        <w:rPr>
          <w:rFonts w:ascii="Times New Roman" w:hAnsi="Times New Roman" w:cs="Times New Roman"/>
          <w:sz w:val="28"/>
          <w:szCs w:val="28"/>
        </w:rPr>
        <w:t xml:space="preserve"> </w:t>
      </w:r>
      <w:r w:rsidRPr="00144A05">
        <w:rPr>
          <w:rFonts w:ascii="Times New Roman" w:hAnsi="Times New Roman" w:cs="Times New Roman"/>
          <w:sz w:val="28"/>
          <w:szCs w:val="28"/>
        </w:rPr>
        <w:t>Белоруссии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144A05">
        <w:rPr>
          <w:rFonts w:ascii="Times New Roman" w:hAnsi="Times New Roman" w:cs="Times New Roman"/>
          <w:sz w:val="28"/>
          <w:szCs w:val="28"/>
        </w:rPr>
        <w:t>Европе,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том</w:t>
      </w:r>
      <w:r>
        <w:rPr>
          <w:rFonts w:ascii="Times New Roman" w:hAnsi="Times New Roman" w:cs="Times New Roman"/>
          <w:sz w:val="28"/>
          <w:szCs w:val="28"/>
        </w:rPr>
        <w:t xml:space="preserve"> </w:t>
      </w:r>
      <w:r w:rsidRPr="00144A05">
        <w:rPr>
          <w:rFonts w:ascii="Times New Roman" w:hAnsi="Times New Roman" w:cs="Times New Roman"/>
          <w:sz w:val="28"/>
          <w:szCs w:val="28"/>
        </w:rPr>
        <w:t>числе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Германии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Швейца</w:t>
      </w:r>
      <w:r>
        <w:rPr>
          <w:rFonts w:ascii="Times New Roman" w:hAnsi="Times New Roman" w:cs="Times New Roman"/>
          <w:sz w:val="28"/>
          <w:szCs w:val="28"/>
        </w:rPr>
        <w:t>рии</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июне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получил</w:t>
      </w:r>
      <w:r>
        <w:rPr>
          <w:rFonts w:ascii="Times New Roman" w:hAnsi="Times New Roman" w:cs="Times New Roman"/>
          <w:sz w:val="28"/>
          <w:szCs w:val="28"/>
        </w:rPr>
        <w:t xml:space="preserve"> </w:t>
      </w:r>
      <w:r w:rsidRPr="00144A05">
        <w:rPr>
          <w:rFonts w:ascii="Times New Roman" w:hAnsi="Times New Roman" w:cs="Times New Roman"/>
          <w:sz w:val="28"/>
          <w:szCs w:val="28"/>
        </w:rPr>
        <w:t>разрешение</w:t>
      </w:r>
      <w:r>
        <w:rPr>
          <w:rFonts w:ascii="Times New Roman" w:hAnsi="Times New Roman" w:cs="Times New Roman"/>
          <w:sz w:val="28"/>
          <w:szCs w:val="28"/>
        </w:rPr>
        <w:t xml:space="preserve"> </w:t>
      </w:r>
      <w:r w:rsidRPr="00144A05">
        <w:rPr>
          <w:rFonts w:ascii="Times New Roman" w:hAnsi="Times New Roman" w:cs="Times New Roman"/>
          <w:sz w:val="28"/>
          <w:szCs w:val="28"/>
        </w:rPr>
        <w:t>Китайской</w:t>
      </w:r>
      <w:r>
        <w:rPr>
          <w:rFonts w:ascii="Times New Roman" w:hAnsi="Times New Roman" w:cs="Times New Roman"/>
          <w:sz w:val="28"/>
          <w:szCs w:val="28"/>
        </w:rPr>
        <w:t xml:space="preserve"> </w:t>
      </w:r>
      <w:r w:rsidRPr="00144A05">
        <w:rPr>
          <w:rFonts w:ascii="Times New Roman" w:hAnsi="Times New Roman" w:cs="Times New Roman"/>
          <w:sz w:val="28"/>
          <w:szCs w:val="28"/>
        </w:rPr>
        <w:t>банковской</w:t>
      </w:r>
      <w:r>
        <w:rPr>
          <w:rFonts w:ascii="Times New Roman" w:hAnsi="Times New Roman" w:cs="Times New Roman"/>
          <w:sz w:val="28"/>
          <w:szCs w:val="28"/>
        </w:rPr>
        <w:t xml:space="preserve"> </w:t>
      </w:r>
      <w:r w:rsidRPr="00144A05">
        <w:rPr>
          <w:rFonts w:ascii="Times New Roman" w:hAnsi="Times New Roman" w:cs="Times New Roman"/>
          <w:sz w:val="28"/>
          <w:szCs w:val="28"/>
        </w:rPr>
        <w:t>регуляторной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комиссии</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открытие</w:t>
      </w:r>
      <w:r>
        <w:rPr>
          <w:rFonts w:ascii="Times New Roman" w:hAnsi="Times New Roman" w:cs="Times New Roman"/>
          <w:sz w:val="28"/>
          <w:szCs w:val="28"/>
        </w:rPr>
        <w:t xml:space="preserve"> </w:t>
      </w:r>
      <w:r w:rsidRPr="00144A05">
        <w:rPr>
          <w:rFonts w:ascii="Times New Roman" w:hAnsi="Times New Roman" w:cs="Times New Roman"/>
          <w:sz w:val="28"/>
          <w:szCs w:val="28"/>
        </w:rPr>
        <w:t>представительства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Пекине,</w:t>
      </w:r>
      <w:r>
        <w:rPr>
          <w:rFonts w:ascii="Times New Roman" w:hAnsi="Times New Roman" w:cs="Times New Roman"/>
          <w:sz w:val="28"/>
          <w:szCs w:val="28"/>
        </w:rPr>
        <w:t xml:space="preserve"> </w:t>
      </w:r>
      <w:r w:rsidRPr="00144A05">
        <w:rPr>
          <w:rFonts w:ascii="Times New Roman" w:hAnsi="Times New Roman" w:cs="Times New Roman"/>
          <w:sz w:val="28"/>
          <w:szCs w:val="28"/>
        </w:rPr>
        <w:t>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сентябре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зарегистрировал</w:t>
      </w:r>
      <w:r>
        <w:rPr>
          <w:rFonts w:ascii="Times New Roman" w:hAnsi="Times New Roman" w:cs="Times New Roman"/>
          <w:sz w:val="28"/>
          <w:szCs w:val="28"/>
        </w:rPr>
        <w:t xml:space="preserve"> </w:t>
      </w:r>
      <w:r w:rsidRPr="00144A05">
        <w:rPr>
          <w:rFonts w:ascii="Times New Roman" w:hAnsi="Times New Roman" w:cs="Times New Roman"/>
          <w:sz w:val="28"/>
          <w:szCs w:val="28"/>
        </w:rPr>
        <w:t>филиал</w:t>
      </w:r>
      <w:r>
        <w:rPr>
          <w:rFonts w:ascii="Times New Roman" w:hAnsi="Times New Roman" w:cs="Times New Roman"/>
          <w:sz w:val="28"/>
          <w:szCs w:val="28"/>
        </w:rPr>
        <w:t xml:space="preserve"> </w:t>
      </w:r>
      <w:r w:rsidRPr="00144A05">
        <w:rPr>
          <w:rFonts w:ascii="Times New Roman" w:hAnsi="Times New Roman" w:cs="Times New Roman"/>
          <w:sz w:val="28"/>
          <w:szCs w:val="28"/>
        </w:rPr>
        <w:t>ОАО</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Индии.</w:t>
      </w:r>
      <w:r>
        <w:rPr>
          <w:rStyle w:val="ae"/>
          <w:rFonts w:ascii="Times New Roman" w:hAnsi="Times New Roman" w:cs="Times New Roman"/>
          <w:sz w:val="28"/>
          <w:szCs w:val="28"/>
        </w:rPr>
        <w:footnoteReference w:id="4"/>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r w:rsidRPr="00651CCC">
        <w:rPr>
          <w:rFonts w:ascii="Times New Roman" w:hAnsi="Times New Roman" w:cs="Times New Roman"/>
          <w:sz w:val="28"/>
          <w:szCs w:val="28"/>
        </w:rPr>
        <w:t>является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преемником</w:t>
      </w:r>
      <w:r>
        <w:rPr>
          <w:rFonts w:ascii="Times New Roman" w:hAnsi="Times New Roman" w:cs="Times New Roman"/>
          <w:sz w:val="28"/>
          <w:szCs w:val="28"/>
        </w:rPr>
        <w:t xml:space="preserve"> </w:t>
      </w:r>
      <w:r w:rsidRPr="00651CCC">
        <w:rPr>
          <w:rFonts w:ascii="Times New Roman" w:hAnsi="Times New Roman" w:cs="Times New Roman"/>
          <w:sz w:val="28"/>
          <w:szCs w:val="28"/>
        </w:rPr>
        <w:t>основанных</w:t>
      </w:r>
      <w:r>
        <w:rPr>
          <w:rFonts w:ascii="Times New Roman" w:hAnsi="Times New Roman" w:cs="Times New Roman"/>
          <w:sz w:val="28"/>
          <w:szCs w:val="28"/>
        </w:rPr>
        <w:t xml:space="preserve"> </w:t>
      </w:r>
      <w:r w:rsidRPr="00651CCC">
        <w:rPr>
          <w:rFonts w:ascii="Times New Roman" w:hAnsi="Times New Roman" w:cs="Times New Roman"/>
          <w:sz w:val="28"/>
          <w:szCs w:val="28"/>
        </w:rPr>
        <w:t>указом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императора</w:t>
      </w:r>
      <w:r>
        <w:rPr>
          <w:rFonts w:ascii="Times New Roman" w:hAnsi="Times New Roman" w:cs="Times New Roman"/>
          <w:sz w:val="28"/>
          <w:szCs w:val="28"/>
        </w:rPr>
        <w:t xml:space="preserve"> </w:t>
      </w:r>
      <w:r w:rsidRPr="00651CCC">
        <w:rPr>
          <w:rFonts w:ascii="Times New Roman" w:hAnsi="Times New Roman" w:cs="Times New Roman"/>
          <w:sz w:val="28"/>
          <w:szCs w:val="28"/>
        </w:rPr>
        <w:t>Николая</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которые</w:t>
      </w:r>
      <w:r>
        <w:rPr>
          <w:rFonts w:ascii="Times New Roman" w:hAnsi="Times New Roman" w:cs="Times New Roman"/>
          <w:sz w:val="28"/>
          <w:szCs w:val="28"/>
        </w:rPr>
        <w:t xml:space="preserve"> </w:t>
      </w:r>
      <w:r w:rsidRPr="00651CCC">
        <w:rPr>
          <w:rFonts w:ascii="Times New Roman" w:hAnsi="Times New Roman" w:cs="Times New Roman"/>
          <w:sz w:val="28"/>
          <w:szCs w:val="28"/>
        </w:rPr>
        <w:t>поначалу</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лишь</w:t>
      </w:r>
      <w:r>
        <w:rPr>
          <w:rFonts w:ascii="Times New Roman" w:hAnsi="Times New Roman" w:cs="Times New Roman"/>
          <w:sz w:val="28"/>
          <w:szCs w:val="28"/>
        </w:rPr>
        <w:t xml:space="preserve"> </w:t>
      </w:r>
      <w:r w:rsidRPr="00651CCC">
        <w:rPr>
          <w:rFonts w:ascii="Times New Roman" w:hAnsi="Times New Roman" w:cs="Times New Roman"/>
          <w:sz w:val="28"/>
          <w:szCs w:val="28"/>
        </w:rPr>
        <w:t>двумя</w:t>
      </w:r>
      <w:r>
        <w:rPr>
          <w:rFonts w:ascii="Times New Roman" w:hAnsi="Times New Roman" w:cs="Times New Roman"/>
          <w:sz w:val="28"/>
          <w:szCs w:val="28"/>
        </w:rPr>
        <w:t xml:space="preserve"> </w:t>
      </w:r>
      <w:r w:rsidRPr="00651CCC">
        <w:rPr>
          <w:rFonts w:ascii="Times New Roman" w:hAnsi="Times New Roman" w:cs="Times New Roman"/>
          <w:sz w:val="28"/>
          <w:szCs w:val="28"/>
        </w:rPr>
        <w:t>маленькими</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учреждениями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20</w:t>
      </w:r>
      <w:r>
        <w:rPr>
          <w:rFonts w:ascii="Times New Roman" w:hAnsi="Times New Roman" w:cs="Times New Roman"/>
          <w:sz w:val="28"/>
          <w:szCs w:val="28"/>
        </w:rPr>
        <w:t xml:space="preserve"> </w:t>
      </w:r>
      <w:r w:rsidRPr="00651CCC">
        <w:rPr>
          <w:rFonts w:ascii="Times New Roman" w:hAnsi="Times New Roman" w:cs="Times New Roman"/>
          <w:sz w:val="28"/>
          <w:szCs w:val="28"/>
        </w:rPr>
        <w:t>сотрудниками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Санкт-Петербурге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Москве.</w:t>
      </w:r>
      <w:r>
        <w:rPr>
          <w:rFonts w:ascii="Times New Roman" w:hAnsi="Times New Roman" w:cs="Times New Roman"/>
          <w:sz w:val="28"/>
          <w:szCs w:val="28"/>
        </w:rPr>
        <w:t xml:space="preserve"> </w:t>
      </w:r>
      <w:r w:rsidRPr="00651CCC">
        <w:rPr>
          <w:rFonts w:ascii="Times New Roman" w:hAnsi="Times New Roman" w:cs="Times New Roman"/>
          <w:sz w:val="28"/>
          <w:szCs w:val="28"/>
        </w:rPr>
        <w:t>Затем</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разрослись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сеть</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работавших</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всей</w:t>
      </w:r>
      <w:r>
        <w:rPr>
          <w:rFonts w:ascii="Times New Roman" w:hAnsi="Times New Roman" w:cs="Times New Roman"/>
          <w:sz w:val="28"/>
          <w:szCs w:val="28"/>
        </w:rPr>
        <w:t xml:space="preserve"> </w:t>
      </w:r>
      <w:r w:rsidRPr="00651CCC">
        <w:rPr>
          <w:rFonts w:ascii="Times New Roman" w:hAnsi="Times New Roman" w:cs="Times New Roman"/>
          <w:sz w:val="28"/>
          <w:szCs w:val="28"/>
        </w:rPr>
        <w:t>стране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трудные</w:t>
      </w:r>
      <w:r>
        <w:rPr>
          <w:rFonts w:ascii="Times New Roman" w:hAnsi="Times New Roman" w:cs="Times New Roman"/>
          <w:sz w:val="28"/>
          <w:szCs w:val="28"/>
        </w:rPr>
        <w:t xml:space="preserve"> </w:t>
      </w:r>
      <w:r w:rsidRPr="00651CCC">
        <w:rPr>
          <w:rFonts w:ascii="Times New Roman" w:hAnsi="Times New Roman" w:cs="Times New Roman"/>
          <w:sz w:val="28"/>
          <w:szCs w:val="28"/>
        </w:rPr>
        <w:t>времена</w:t>
      </w:r>
      <w:r>
        <w:rPr>
          <w:rFonts w:ascii="Times New Roman" w:hAnsi="Times New Roman" w:cs="Times New Roman"/>
          <w:sz w:val="28"/>
          <w:szCs w:val="28"/>
        </w:rPr>
        <w:t xml:space="preserve"> </w:t>
      </w:r>
      <w:r w:rsidRPr="00651CCC">
        <w:rPr>
          <w:rFonts w:ascii="Times New Roman" w:hAnsi="Times New Roman" w:cs="Times New Roman"/>
          <w:sz w:val="28"/>
          <w:szCs w:val="28"/>
        </w:rPr>
        <w:t>помогавших</w:t>
      </w:r>
      <w:r>
        <w:rPr>
          <w:rFonts w:ascii="Times New Roman" w:hAnsi="Times New Roman" w:cs="Times New Roman"/>
          <w:sz w:val="28"/>
          <w:szCs w:val="28"/>
        </w:rPr>
        <w:t xml:space="preserve"> </w:t>
      </w:r>
      <w:r w:rsidRPr="00651CCC">
        <w:rPr>
          <w:rFonts w:ascii="Times New Roman" w:hAnsi="Times New Roman" w:cs="Times New Roman"/>
          <w:sz w:val="28"/>
          <w:szCs w:val="28"/>
        </w:rPr>
        <w:t>сохранить</w:t>
      </w:r>
      <w:r>
        <w:rPr>
          <w:rFonts w:ascii="Times New Roman" w:hAnsi="Times New Roman" w:cs="Times New Roman"/>
          <w:sz w:val="28"/>
          <w:szCs w:val="28"/>
        </w:rPr>
        <w:t xml:space="preserve"> </w:t>
      </w:r>
      <w:r w:rsidRPr="00651CCC">
        <w:rPr>
          <w:rFonts w:ascii="Times New Roman" w:hAnsi="Times New Roman" w:cs="Times New Roman"/>
          <w:sz w:val="28"/>
          <w:szCs w:val="28"/>
        </w:rPr>
        <w:t>устойчивость</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экономики.</w:t>
      </w:r>
      <w:r>
        <w:rPr>
          <w:rFonts w:ascii="Times New Roman" w:hAnsi="Times New Roman" w:cs="Times New Roman"/>
          <w:sz w:val="28"/>
          <w:szCs w:val="28"/>
        </w:rPr>
        <w:t xml:space="preserve"> </w:t>
      </w:r>
      <w:r w:rsidRPr="00651CCC">
        <w:rPr>
          <w:rFonts w:ascii="Times New Roman" w:hAnsi="Times New Roman" w:cs="Times New Roman"/>
          <w:sz w:val="28"/>
          <w:szCs w:val="28"/>
        </w:rPr>
        <w:t>Позже,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советскую</w:t>
      </w:r>
      <w:r>
        <w:rPr>
          <w:rFonts w:ascii="Times New Roman" w:hAnsi="Times New Roman" w:cs="Times New Roman"/>
          <w:sz w:val="28"/>
          <w:szCs w:val="28"/>
        </w:rPr>
        <w:t xml:space="preserve"> </w:t>
      </w:r>
      <w:r w:rsidRPr="00651CCC">
        <w:rPr>
          <w:rFonts w:ascii="Times New Roman" w:hAnsi="Times New Roman" w:cs="Times New Roman"/>
          <w:sz w:val="28"/>
          <w:szCs w:val="28"/>
        </w:rPr>
        <w:t>эпоху,</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преобразованы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систему</w:t>
      </w:r>
      <w:r>
        <w:rPr>
          <w:rFonts w:ascii="Times New Roman" w:hAnsi="Times New Roman" w:cs="Times New Roman"/>
          <w:sz w:val="28"/>
          <w:szCs w:val="28"/>
        </w:rPr>
        <w:t xml:space="preserve"> </w:t>
      </w:r>
      <w:r w:rsidRPr="00651CCC">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651CCC">
        <w:rPr>
          <w:rFonts w:ascii="Times New Roman" w:hAnsi="Times New Roman" w:cs="Times New Roman"/>
          <w:sz w:val="28"/>
          <w:szCs w:val="28"/>
        </w:rPr>
        <w:t>трудовых</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А</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новейшее</w:t>
      </w:r>
      <w:r>
        <w:rPr>
          <w:rFonts w:ascii="Times New Roman" w:hAnsi="Times New Roman" w:cs="Times New Roman"/>
          <w:sz w:val="28"/>
          <w:szCs w:val="28"/>
        </w:rPr>
        <w:t xml:space="preserve"> </w:t>
      </w:r>
      <w:r w:rsidRPr="00651CCC">
        <w:rPr>
          <w:rFonts w:ascii="Times New Roman" w:hAnsi="Times New Roman" w:cs="Times New Roman"/>
          <w:sz w:val="28"/>
          <w:szCs w:val="28"/>
        </w:rPr>
        <w:t>время</w:t>
      </w:r>
      <w:r>
        <w:rPr>
          <w:rFonts w:ascii="Times New Roman" w:hAnsi="Times New Roman" w:cs="Times New Roman"/>
          <w:sz w:val="28"/>
          <w:szCs w:val="28"/>
        </w:rPr>
        <w:t xml:space="preserve"> </w:t>
      </w:r>
      <w:r w:rsidRPr="00651CCC">
        <w:rPr>
          <w:rFonts w:ascii="Times New Roman" w:hAnsi="Times New Roman" w:cs="Times New Roman"/>
          <w:sz w:val="28"/>
          <w:szCs w:val="28"/>
        </w:rPr>
        <w:t>превратились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651CCC">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651CCC">
        <w:rPr>
          <w:rFonts w:ascii="Times New Roman" w:hAnsi="Times New Roman" w:cs="Times New Roman"/>
          <w:sz w:val="28"/>
          <w:szCs w:val="28"/>
        </w:rPr>
        <w:t>банк,</w:t>
      </w:r>
      <w:r>
        <w:rPr>
          <w:rFonts w:ascii="Times New Roman" w:hAnsi="Times New Roman" w:cs="Times New Roman"/>
          <w:sz w:val="28"/>
          <w:szCs w:val="28"/>
        </w:rPr>
        <w:t xml:space="preserve"> </w:t>
      </w:r>
      <w:r w:rsidRPr="00651CCC">
        <w:rPr>
          <w:rFonts w:ascii="Times New Roman" w:hAnsi="Times New Roman" w:cs="Times New Roman"/>
          <w:sz w:val="28"/>
          <w:szCs w:val="28"/>
        </w:rPr>
        <w:t>крупную</w:t>
      </w:r>
      <w:r>
        <w:rPr>
          <w:rFonts w:ascii="Times New Roman" w:hAnsi="Times New Roman" w:cs="Times New Roman"/>
          <w:sz w:val="28"/>
          <w:szCs w:val="28"/>
        </w:rPr>
        <w:t xml:space="preserve"> </w:t>
      </w:r>
      <w:r w:rsidRPr="00651CCC">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651CCC">
        <w:rPr>
          <w:rFonts w:ascii="Times New Roman" w:hAnsi="Times New Roman" w:cs="Times New Roman"/>
          <w:sz w:val="28"/>
          <w:szCs w:val="28"/>
        </w:rPr>
        <w:t>группу,</w:t>
      </w:r>
      <w:r>
        <w:rPr>
          <w:rFonts w:ascii="Times New Roman" w:hAnsi="Times New Roman" w:cs="Times New Roman"/>
          <w:sz w:val="28"/>
          <w:szCs w:val="28"/>
        </w:rPr>
        <w:t xml:space="preserve"> </w:t>
      </w:r>
      <w:r w:rsidRPr="00651CCC">
        <w:rPr>
          <w:rFonts w:ascii="Times New Roman" w:hAnsi="Times New Roman" w:cs="Times New Roman"/>
          <w:sz w:val="28"/>
          <w:szCs w:val="28"/>
        </w:rPr>
        <w:t>чей</w:t>
      </w:r>
      <w:r>
        <w:rPr>
          <w:rFonts w:ascii="Times New Roman" w:hAnsi="Times New Roman" w:cs="Times New Roman"/>
          <w:sz w:val="28"/>
          <w:szCs w:val="28"/>
        </w:rPr>
        <w:t xml:space="preserve"> </w:t>
      </w:r>
      <w:r w:rsidRPr="00651CCC">
        <w:rPr>
          <w:rFonts w:ascii="Times New Roman" w:hAnsi="Times New Roman" w:cs="Times New Roman"/>
          <w:sz w:val="28"/>
          <w:szCs w:val="28"/>
        </w:rPr>
        <w:t>бренд</w:t>
      </w:r>
      <w:r>
        <w:rPr>
          <w:rFonts w:ascii="Times New Roman" w:hAnsi="Times New Roman" w:cs="Times New Roman"/>
          <w:sz w:val="28"/>
          <w:szCs w:val="28"/>
        </w:rPr>
        <w:t xml:space="preserve"> </w:t>
      </w:r>
      <w:r w:rsidRPr="00651CCC">
        <w:rPr>
          <w:rFonts w:ascii="Times New Roman" w:hAnsi="Times New Roman" w:cs="Times New Roman"/>
          <w:sz w:val="28"/>
          <w:szCs w:val="28"/>
        </w:rPr>
        <w:t>известен</w:t>
      </w:r>
      <w:r>
        <w:rPr>
          <w:rFonts w:ascii="Times New Roman" w:hAnsi="Times New Roman" w:cs="Times New Roman"/>
          <w:sz w:val="28"/>
          <w:szCs w:val="28"/>
        </w:rPr>
        <w:t xml:space="preserve"> </w:t>
      </w:r>
      <w:r w:rsidRPr="00651CCC">
        <w:rPr>
          <w:rFonts w:ascii="Times New Roman" w:hAnsi="Times New Roman" w:cs="Times New Roman"/>
          <w:sz w:val="28"/>
          <w:szCs w:val="28"/>
        </w:rPr>
        <w:t>бол</w:t>
      </w:r>
      <w:r>
        <w:rPr>
          <w:rFonts w:ascii="Times New Roman" w:hAnsi="Times New Roman" w:cs="Times New Roman"/>
          <w:sz w:val="28"/>
          <w:szCs w:val="28"/>
        </w:rPr>
        <w:t>ее чем в двадцати странах мира.</w:t>
      </w:r>
    </w:p>
    <w:p w:rsidR="005E759A" w:rsidRDefault="005E759A" w:rsidP="005E759A">
      <w:pPr>
        <w:spacing w:after="0" w:line="360" w:lineRule="auto"/>
        <w:ind w:firstLine="567"/>
        <w:jc w:val="both"/>
        <w:rPr>
          <w:rFonts w:ascii="Times New Roman" w:hAnsi="Times New Roman" w:cs="Times New Roman"/>
          <w:sz w:val="28"/>
          <w:szCs w:val="28"/>
        </w:rPr>
      </w:pPr>
    </w:p>
    <w:p w:rsidR="00467212" w:rsidRPr="00BE1A72" w:rsidRDefault="00467212" w:rsidP="005E759A">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BE1A72">
        <w:rPr>
          <w:rFonts w:ascii="Times New Roman" w:hAnsi="Times New Roman" w:cs="Times New Roman"/>
          <w:b/>
          <w:sz w:val="28"/>
          <w:szCs w:val="28"/>
        </w:rPr>
        <w:t>Миссии</w:t>
      </w:r>
      <w:r>
        <w:rPr>
          <w:rFonts w:ascii="Times New Roman" w:hAnsi="Times New Roman" w:cs="Times New Roman"/>
          <w:b/>
          <w:sz w:val="28"/>
          <w:szCs w:val="28"/>
        </w:rPr>
        <w:t xml:space="preserve"> </w:t>
      </w:r>
      <w:r w:rsidRPr="00BE1A72">
        <w:rPr>
          <w:rFonts w:ascii="Times New Roman" w:hAnsi="Times New Roman" w:cs="Times New Roman"/>
          <w:b/>
          <w:sz w:val="28"/>
          <w:szCs w:val="28"/>
        </w:rPr>
        <w:t>и</w:t>
      </w:r>
      <w:r>
        <w:rPr>
          <w:rFonts w:ascii="Times New Roman" w:hAnsi="Times New Roman" w:cs="Times New Roman"/>
          <w:b/>
          <w:sz w:val="28"/>
          <w:szCs w:val="28"/>
        </w:rPr>
        <w:t xml:space="preserve"> </w:t>
      </w:r>
      <w:r w:rsidRPr="00BE1A72">
        <w:rPr>
          <w:rFonts w:ascii="Times New Roman" w:hAnsi="Times New Roman" w:cs="Times New Roman"/>
          <w:b/>
          <w:sz w:val="28"/>
          <w:szCs w:val="28"/>
        </w:rPr>
        <w:t>ценности</w:t>
      </w:r>
      <w:r>
        <w:rPr>
          <w:rFonts w:ascii="Times New Roman" w:hAnsi="Times New Roman" w:cs="Times New Roman"/>
          <w:b/>
          <w:sz w:val="28"/>
          <w:szCs w:val="28"/>
        </w:rPr>
        <w:t xml:space="preserve"> </w:t>
      </w:r>
      <w:r w:rsidRPr="00BE1A72">
        <w:rPr>
          <w:rFonts w:ascii="Times New Roman" w:hAnsi="Times New Roman" w:cs="Times New Roman"/>
          <w:b/>
          <w:sz w:val="28"/>
          <w:szCs w:val="28"/>
        </w:rPr>
        <w:t>Банка</w:t>
      </w:r>
    </w:p>
    <w:p w:rsidR="00467212" w:rsidRDefault="00467212" w:rsidP="005E759A">
      <w:pPr>
        <w:spacing w:after="0" w:line="360" w:lineRule="auto"/>
        <w:ind w:firstLine="567"/>
        <w:jc w:val="both"/>
        <w:rPr>
          <w:rFonts w:ascii="Times New Roman" w:hAnsi="Times New Roman" w:cs="Times New Roman"/>
          <w:sz w:val="28"/>
          <w:szCs w:val="28"/>
        </w:rPr>
      </w:pP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Причина возросшего интереса к корпоративной культуре, а особенно к ее составляющим, таким как миссия компании и ее корпоративные ценности, в настоящее время связана с необходимостью выживания организаций в условиях жесткой конкуренции и нестабильности. Правильно сформированная корпоративная культура в организации является одним из главных факторов повышения ее конкурентоспособности.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Формирование миссии и установление корпоративных ценностей имеет большое значение для кредитно-финансовых организаций, так как в современных условиях ведения бизнеса успех любого коммерческого банка прямо пропорционально зависит от восприятия потребителем этой организации – приятной атмосферы, имеющейся в организации, хорошего отношения сотрудников к клиентам, взаимоотношения компании с внешней средой, степени приверженности сотрудников к данной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 это то, зачем компания нужна </w:t>
      </w:r>
      <w:r>
        <w:rPr>
          <w:rFonts w:ascii="Times New Roman" w:hAnsi="Times New Roman" w:cs="Times New Roman"/>
          <w:sz w:val="28"/>
          <w:szCs w:val="28"/>
        </w:rPr>
        <w:t>обществу, что она с собой несет».</w:t>
      </w:r>
      <w:r>
        <w:rPr>
          <w:rStyle w:val="ae"/>
          <w:rFonts w:ascii="Times New Roman" w:hAnsi="Times New Roman" w:cs="Times New Roman"/>
          <w:sz w:val="28"/>
          <w:szCs w:val="28"/>
        </w:rPr>
        <w:footnoteReference w:id="5"/>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«Корпоративная ценность» – это правила и принципы организации, принятые и разделяемые всеми сотрудниками, как между собой, так и с внешней средой, корпоративные ценности во многом определяются стратегическим видением компании, их предназначение – руководство для персонала компании, помогающее определить направление усилий для реализации миссии компании. Предполагается, что корпоративная культура создается на долгий период, а если точнее, то на все время существования компании, модернизируясь и совершенствуясь со временем. Многое может измениться, но если компания станет отказываться от своих ценностей, миссии, то</w:t>
      </w:r>
      <w:r>
        <w:rPr>
          <w:rFonts w:ascii="Times New Roman" w:hAnsi="Times New Roman" w:cs="Times New Roman"/>
          <w:sz w:val="28"/>
          <w:szCs w:val="28"/>
        </w:rPr>
        <w:t>,</w:t>
      </w:r>
      <w:r w:rsidRPr="00C56ED6">
        <w:rPr>
          <w:rFonts w:ascii="Times New Roman" w:hAnsi="Times New Roman" w:cs="Times New Roman"/>
          <w:sz w:val="28"/>
          <w:szCs w:val="28"/>
        </w:rPr>
        <w:t xml:space="preserve"> скорее всего</w:t>
      </w:r>
      <w:r>
        <w:rPr>
          <w:rFonts w:ascii="Times New Roman" w:hAnsi="Times New Roman" w:cs="Times New Roman"/>
          <w:sz w:val="28"/>
          <w:szCs w:val="28"/>
        </w:rPr>
        <w:t>,</w:t>
      </w:r>
      <w:r w:rsidRPr="00C56ED6">
        <w:rPr>
          <w:rFonts w:ascii="Times New Roman" w:hAnsi="Times New Roman" w:cs="Times New Roman"/>
          <w:sz w:val="28"/>
          <w:szCs w:val="28"/>
        </w:rPr>
        <w:t xml:space="preserve"> это означает трансформацию и полное исчезновение компании. </w:t>
      </w:r>
    </w:p>
    <w:p w:rsidR="00467212" w:rsidRPr="00C56ED6" w:rsidRDefault="00467212" w:rsidP="005E759A">
      <w:pPr>
        <w:spacing w:after="0" w:line="360" w:lineRule="auto"/>
        <w:ind w:firstLine="567"/>
        <w:jc w:val="both"/>
        <w:rPr>
          <w:rFonts w:ascii="Times New Roman" w:hAnsi="Times New Roman" w:cs="Times New Roman"/>
          <w:b/>
          <w:sz w:val="28"/>
          <w:szCs w:val="28"/>
        </w:rPr>
      </w:pPr>
      <w:r w:rsidRPr="00C56ED6">
        <w:rPr>
          <w:rFonts w:ascii="Times New Roman" w:hAnsi="Times New Roman" w:cs="Times New Roman"/>
          <w:sz w:val="28"/>
          <w:szCs w:val="28"/>
        </w:rPr>
        <w:t xml:space="preserve">Миссия и ценности – это основы компании, их нельзя быстро изменить в короткие сроки, в то время, как стратегия организации может </w:t>
      </w:r>
      <w:r w:rsidRPr="00C56ED6">
        <w:rPr>
          <w:rFonts w:ascii="Times New Roman" w:hAnsi="Times New Roman" w:cs="Times New Roman"/>
          <w:sz w:val="28"/>
          <w:szCs w:val="28"/>
        </w:rPr>
        <w:lastRenderedPageBreak/>
        <w:t>пересматриваться, если руководитель нашел более эффективный способ достижения цели организации.</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Любая система ценностей должна быть основана с учетом целей организации, а также она должна балансировать с личностными ценностями работника, ценности не должны вызывать чувства сопротивления, они не должны быть навязаны.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Ценности нужно начинать определять одновременно с формулированием миссии банка. Этот важный процесс может быть затяжным, может длиться месяцами. Данный вопрос требует привлечения профессионалов. Формулировать миссию нужно так, чтобы ее воспринимали и внутренние, и внешние клиенты. Правильно сформулированная миссия – очень весомое преи</w:t>
      </w:r>
      <w:r>
        <w:rPr>
          <w:rFonts w:ascii="Times New Roman" w:hAnsi="Times New Roman" w:cs="Times New Roman"/>
          <w:sz w:val="28"/>
          <w:szCs w:val="28"/>
        </w:rPr>
        <w:t>мущество для современного банка</w:t>
      </w:r>
      <w:r>
        <w:rPr>
          <w:rStyle w:val="ae"/>
          <w:rFonts w:ascii="Times New Roman" w:hAnsi="Times New Roman" w:cs="Times New Roman"/>
          <w:sz w:val="28"/>
          <w:szCs w:val="28"/>
        </w:rPr>
        <w:footnoteReference w:id="6"/>
      </w:r>
      <w:r w:rsidRPr="00C56ED6">
        <w:rPr>
          <w:rFonts w:ascii="Times New Roman" w:hAnsi="Times New Roman" w:cs="Times New Roman"/>
          <w:sz w:val="28"/>
          <w:szCs w:val="28"/>
        </w:rPr>
        <w:t>. Основа корпоративных ценностей должна закладываться от формальных лидеров (руководства компании) или же неформальных. Важное значение имеет, то</w:t>
      </w:r>
      <w:r w:rsidR="005E759A">
        <w:rPr>
          <w:rFonts w:ascii="Times New Roman" w:hAnsi="Times New Roman" w:cs="Times New Roman"/>
          <w:sz w:val="28"/>
          <w:szCs w:val="28"/>
        </w:rPr>
        <w:t>,</w:t>
      </w:r>
      <w:r w:rsidRPr="00C56ED6">
        <w:rPr>
          <w:rFonts w:ascii="Times New Roman" w:hAnsi="Times New Roman" w:cs="Times New Roman"/>
          <w:sz w:val="28"/>
          <w:szCs w:val="28"/>
        </w:rPr>
        <w:t xml:space="preserve"> что компания, прежде чем сформировать у сотрудников ценности корпоративной культуры, сначала сформулировала основные ценности для себя.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Также необходимо формировать корпоративные ценности во время разработки ряда принципов, т.е. при разработке принципов, установок и правил, регулирующих взаимоотношения в коллективе. Для разных групп сотрудников могут отличаться отдельные положения, например для сотрудников разных отделов, управленцев и рядовых работников. Но важно, чтобы при этом данные положения должны быть равными для каждого работника, входящего в данную категорию, а руководство показывало остальным сотрудникам пример соблюдения корпоративных ценностей</w:t>
      </w:r>
      <w:r>
        <w:rPr>
          <w:rFonts w:ascii="Times New Roman" w:hAnsi="Times New Roman" w:cs="Times New Roman"/>
          <w:sz w:val="28"/>
          <w:szCs w:val="28"/>
        </w:rPr>
        <w:t>.</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Миссия ПАО «Сбербанк» выглядит следующим образом: «Мы даем людям уверенность и надежность, мы делаем их жизнь лучше, помогая реализовывать устремления и мечты».</w:t>
      </w:r>
      <w:r>
        <w:rPr>
          <w:rStyle w:val="ae"/>
          <w:rFonts w:ascii="Times New Roman" w:hAnsi="Times New Roman" w:cs="Times New Roman"/>
          <w:sz w:val="28"/>
          <w:szCs w:val="28"/>
        </w:rPr>
        <w:footnoteReference w:id="7"/>
      </w:r>
      <w:r>
        <w:rPr>
          <w:rFonts w:ascii="Times New Roman" w:hAnsi="Times New Roman" w:cs="Times New Roman"/>
          <w:sz w:val="28"/>
          <w:szCs w:val="28"/>
        </w:rPr>
        <w:t xml:space="preserve">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Данная миссия определяет смысл и содержание деятельности ПАО «Сбербанк», подчеркивая его важную роль в экономике России. Клиенты Банка, их потребности, мечты и цели есть основа всей деятельности банка как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Банка также устанавливает амбициозную цель устремлений сотрудников – стать одной из лучших финансовых компаний мира – и подчеркивает, насколько важны для Банка его сотрудники, и насколько реализация его целей невозможна без реализации их личных и профессиональных целей. Высокие цели достигаются командой единомышленников, которых объединяет общая система ценностей [3].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Ценно</w:t>
      </w:r>
      <w:r>
        <w:rPr>
          <w:rFonts w:ascii="Times New Roman" w:hAnsi="Times New Roman" w:cs="Times New Roman"/>
          <w:sz w:val="28"/>
          <w:szCs w:val="28"/>
        </w:rPr>
        <w:t xml:space="preserve">стями ПАО «Сбербанк» является:  порядочность;  стремление к совершенству; уважение традиций; </w:t>
      </w:r>
      <w:r w:rsidRPr="00C56ED6">
        <w:rPr>
          <w:rFonts w:ascii="Times New Roman" w:hAnsi="Times New Roman" w:cs="Times New Roman"/>
          <w:sz w:val="28"/>
          <w:szCs w:val="28"/>
        </w:rPr>
        <w:t>доверие и ответственность;</w:t>
      </w:r>
      <w:r>
        <w:rPr>
          <w:rFonts w:ascii="Times New Roman" w:hAnsi="Times New Roman" w:cs="Times New Roman"/>
          <w:sz w:val="28"/>
          <w:szCs w:val="28"/>
        </w:rPr>
        <w:t xml:space="preserve"> </w:t>
      </w:r>
      <w:r w:rsidRPr="00C56ED6">
        <w:rPr>
          <w:rFonts w:ascii="Times New Roman" w:hAnsi="Times New Roman" w:cs="Times New Roman"/>
          <w:sz w:val="28"/>
          <w:szCs w:val="28"/>
        </w:rPr>
        <w:t>в</w:t>
      </w:r>
      <w:r>
        <w:rPr>
          <w:rFonts w:ascii="Times New Roman" w:hAnsi="Times New Roman" w:cs="Times New Roman"/>
          <w:sz w:val="28"/>
          <w:szCs w:val="28"/>
        </w:rPr>
        <w:t>звешенность и профессионализм;</w:t>
      </w:r>
      <w:r w:rsidRPr="00C56ED6">
        <w:rPr>
          <w:rFonts w:ascii="Times New Roman" w:hAnsi="Times New Roman" w:cs="Times New Roman"/>
          <w:sz w:val="28"/>
          <w:szCs w:val="28"/>
        </w:rPr>
        <w:t xml:space="preserve"> и</w:t>
      </w:r>
      <w:r>
        <w:rPr>
          <w:rFonts w:ascii="Times New Roman" w:hAnsi="Times New Roman" w:cs="Times New Roman"/>
          <w:sz w:val="28"/>
          <w:szCs w:val="28"/>
        </w:rPr>
        <w:t xml:space="preserve">нициативность и креативность; </w:t>
      </w:r>
      <w:r w:rsidRPr="00C56ED6">
        <w:rPr>
          <w:rFonts w:ascii="Times New Roman" w:hAnsi="Times New Roman" w:cs="Times New Roman"/>
          <w:sz w:val="28"/>
          <w:szCs w:val="28"/>
        </w:rPr>
        <w:t>ко</w:t>
      </w:r>
      <w:r>
        <w:rPr>
          <w:rFonts w:ascii="Times New Roman" w:hAnsi="Times New Roman" w:cs="Times New Roman"/>
          <w:sz w:val="28"/>
          <w:szCs w:val="28"/>
        </w:rPr>
        <w:t xml:space="preserve">мандность и результативность; </w:t>
      </w:r>
      <w:r w:rsidRPr="00C56ED6">
        <w:rPr>
          <w:rFonts w:ascii="Times New Roman" w:hAnsi="Times New Roman" w:cs="Times New Roman"/>
          <w:sz w:val="28"/>
          <w:szCs w:val="28"/>
        </w:rPr>
        <w:t>от</w:t>
      </w:r>
      <w:r>
        <w:rPr>
          <w:rFonts w:ascii="Times New Roman" w:hAnsi="Times New Roman" w:cs="Times New Roman"/>
          <w:sz w:val="28"/>
          <w:szCs w:val="28"/>
        </w:rPr>
        <w:t xml:space="preserve">крытость и доброжелательность; </w:t>
      </w:r>
      <w:r w:rsidRPr="00C56ED6">
        <w:rPr>
          <w:rFonts w:ascii="Times New Roman" w:hAnsi="Times New Roman" w:cs="Times New Roman"/>
          <w:sz w:val="28"/>
          <w:szCs w:val="28"/>
        </w:rPr>
        <w:t xml:space="preserve"> здоровый обр</w:t>
      </w:r>
      <w:r>
        <w:rPr>
          <w:rFonts w:ascii="Times New Roman" w:hAnsi="Times New Roman" w:cs="Times New Roman"/>
          <w:sz w:val="28"/>
          <w:szCs w:val="28"/>
        </w:rPr>
        <w:t>аз жизни (тело, дух и разум)</w:t>
      </w:r>
      <w:r w:rsidRPr="00C56ED6">
        <w:rPr>
          <w:rFonts w:ascii="Times New Roman" w:hAnsi="Times New Roman" w:cs="Times New Roman"/>
          <w:sz w:val="28"/>
          <w:szCs w:val="28"/>
        </w:rPr>
        <w:t xml:space="preserve">. </w:t>
      </w:r>
      <w:r>
        <w:rPr>
          <w:rStyle w:val="ae"/>
          <w:rFonts w:ascii="Times New Roman" w:hAnsi="Times New Roman" w:cs="Times New Roman"/>
          <w:sz w:val="28"/>
          <w:szCs w:val="28"/>
        </w:rPr>
        <w:footnoteReference w:id="8"/>
      </w:r>
      <w:r>
        <w:rPr>
          <w:rFonts w:ascii="Times New Roman" w:hAnsi="Times New Roman" w:cs="Times New Roman"/>
          <w:sz w:val="28"/>
          <w:szCs w:val="28"/>
        </w:rPr>
        <w:t xml:space="preserve">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 xml:space="preserve">Банк убежден, что, следуя их философии и действуя на основе системы данных ценностей, он достигнет поставленных целей и станет качественно новой организацией. Критерий, по которому можно узнать, удалось ли это сделать Банку, – это отношение к нему со стороны сотрудников, клиентов, акционеров и общества. </w:t>
      </w:r>
    </w:p>
    <w:p w:rsidR="00467212" w:rsidRDefault="00467212" w:rsidP="004672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заключении хотелось бы отметить, что в</w:t>
      </w:r>
      <w:r w:rsidRPr="008441F9">
        <w:rPr>
          <w:rFonts w:ascii="Times New Roman" w:hAnsi="Times New Roman" w:cs="Times New Roman"/>
          <w:sz w:val="28"/>
          <w:szCs w:val="28"/>
        </w:rPr>
        <w:t>ажнейшим индикатором успешно сформулированной миссии банка является репутация банка. Репутация банка – не только фактор, снижающий информационные шумы и транзакционные и</w:t>
      </w:r>
      <w:r>
        <w:rPr>
          <w:rFonts w:ascii="Times New Roman" w:hAnsi="Times New Roman" w:cs="Times New Roman"/>
          <w:sz w:val="28"/>
          <w:szCs w:val="28"/>
        </w:rPr>
        <w:t>здержки, но также это нематери</w:t>
      </w:r>
      <w:r w:rsidRPr="008441F9">
        <w:rPr>
          <w:rFonts w:ascii="Times New Roman" w:hAnsi="Times New Roman" w:cs="Times New Roman"/>
          <w:sz w:val="28"/>
          <w:szCs w:val="28"/>
        </w:rPr>
        <w:t>альный капитал организации, который реально выражается в стоимостном выражении.</w:t>
      </w:r>
    </w:p>
    <w:p w:rsidR="00BC119D" w:rsidRDefault="00BC119D" w:rsidP="00467212">
      <w:pPr>
        <w:spacing w:after="0" w:line="360" w:lineRule="auto"/>
        <w:ind w:firstLine="709"/>
        <w:jc w:val="both"/>
        <w:rPr>
          <w:rFonts w:ascii="Times New Roman" w:hAnsi="Times New Roman" w:cs="Times New Roman"/>
          <w:b/>
          <w:sz w:val="28"/>
          <w:szCs w:val="28"/>
        </w:rPr>
      </w:pPr>
    </w:p>
    <w:p w:rsidR="00467212" w:rsidRDefault="00467212" w:rsidP="00467212">
      <w:pPr>
        <w:spacing w:after="0" w:line="360" w:lineRule="auto"/>
        <w:ind w:firstLine="709"/>
        <w:jc w:val="both"/>
        <w:rPr>
          <w:rFonts w:ascii="Times New Roman" w:hAnsi="Times New Roman" w:cs="Times New Roman"/>
          <w:b/>
          <w:sz w:val="28"/>
          <w:szCs w:val="28"/>
        </w:rPr>
      </w:pPr>
      <w:r w:rsidRPr="008441F9">
        <w:rPr>
          <w:rFonts w:ascii="Times New Roman" w:hAnsi="Times New Roman" w:cs="Times New Roman"/>
          <w:b/>
          <w:sz w:val="28"/>
          <w:szCs w:val="28"/>
        </w:rPr>
        <w:t>2. Построение линии защиты Банка в правовых спорах, основанные на case study</w:t>
      </w:r>
    </w:p>
    <w:p w:rsidR="00467212" w:rsidRDefault="00467212" w:rsidP="00467212">
      <w:pPr>
        <w:spacing w:after="0" w:line="360" w:lineRule="auto"/>
        <w:ind w:firstLine="709"/>
        <w:jc w:val="both"/>
        <w:rPr>
          <w:rFonts w:ascii="Times New Roman" w:hAnsi="Times New Roman" w:cs="Times New Roman"/>
          <w:b/>
          <w:sz w:val="28"/>
          <w:szCs w:val="28"/>
        </w:rPr>
      </w:pP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Рассматривая индивидуальные задания, хотелось бы остановиться подробнее на кейс – задании по банкротству. Формируя защитную линию необходимо разобраться с ситуацией, где п</w:t>
      </w:r>
      <w:r w:rsidRPr="008441F9">
        <w:rPr>
          <w:rFonts w:ascii="Times New Roman" w:hAnsi="Times New Roman" w:cs="Times New Roman"/>
          <w:sz w:val="28"/>
          <w:szCs w:val="28"/>
        </w:rPr>
        <w:t>ри расчетно-кассовом обслуживании организации</w:t>
      </w:r>
      <w:r>
        <w:rPr>
          <w:rFonts w:ascii="Times New Roman" w:hAnsi="Times New Roman" w:cs="Times New Roman"/>
          <w:sz w:val="28"/>
          <w:szCs w:val="28"/>
        </w:rPr>
        <w:t xml:space="preserve"> – </w:t>
      </w:r>
      <w:r w:rsidRPr="008441F9">
        <w:rPr>
          <w:rFonts w:ascii="Times New Roman" w:hAnsi="Times New Roman" w:cs="Times New Roman"/>
          <w:sz w:val="28"/>
          <w:szCs w:val="28"/>
        </w:rPr>
        <w:t xml:space="preserve">банкрота кредитные организации часто получают от арбитражных управляющих уведомление о наличии первоочередных платежей, или так называемого реестра текущих платежей, с просьбой не исполнять расчетные документы без предварительного согласования. </w:t>
      </w:r>
      <w:r>
        <w:rPr>
          <w:rFonts w:ascii="Times New Roman" w:hAnsi="Times New Roman" w:cs="Times New Roman"/>
          <w:sz w:val="28"/>
          <w:szCs w:val="28"/>
        </w:rPr>
        <w:t>Поэтому необходимо рассмотреть</w:t>
      </w:r>
      <w:r w:rsidRPr="008441F9">
        <w:rPr>
          <w:rFonts w:ascii="Times New Roman" w:hAnsi="Times New Roman" w:cs="Times New Roman"/>
          <w:sz w:val="28"/>
          <w:szCs w:val="28"/>
        </w:rPr>
        <w:t xml:space="preserve"> правовую природу уведомления арбитражного управляющего</w:t>
      </w:r>
      <w:r>
        <w:rPr>
          <w:rFonts w:ascii="Times New Roman" w:hAnsi="Times New Roman" w:cs="Times New Roman"/>
          <w:sz w:val="28"/>
          <w:szCs w:val="28"/>
        </w:rPr>
        <w:t>,</w:t>
      </w:r>
      <w:r w:rsidRPr="008441F9">
        <w:rPr>
          <w:rFonts w:ascii="Times New Roman" w:hAnsi="Times New Roman" w:cs="Times New Roman"/>
          <w:sz w:val="28"/>
          <w:szCs w:val="28"/>
        </w:rPr>
        <w:t xml:space="preserve"> проанализир</w:t>
      </w:r>
      <w:r>
        <w:rPr>
          <w:rFonts w:ascii="Times New Roman" w:hAnsi="Times New Roman" w:cs="Times New Roman"/>
          <w:sz w:val="28"/>
          <w:szCs w:val="28"/>
        </w:rPr>
        <w:t>овать</w:t>
      </w:r>
      <w:r w:rsidRPr="008441F9">
        <w:rPr>
          <w:rFonts w:ascii="Times New Roman" w:hAnsi="Times New Roman" w:cs="Times New Roman"/>
          <w:sz w:val="28"/>
          <w:szCs w:val="28"/>
        </w:rPr>
        <w:t xml:space="preserve"> арбитражную практику</w:t>
      </w:r>
      <w:r>
        <w:rPr>
          <w:rFonts w:ascii="Times New Roman" w:hAnsi="Times New Roman" w:cs="Times New Roman"/>
          <w:sz w:val="28"/>
          <w:szCs w:val="28"/>
        </w:rPr>
        <w:t xml:space="preserve">, а также разобраться с ситуацией, когда банк может списывать денежные средства с расчётного счета должника – банкрота.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На практике, особенно среди арбитражных управляющих, широко распространена позиция, согласно которой только конкурсный управляющий владеет полной информацией о задолженности должника перед кредиторами, в связи с чем исполнение полученных кредитной организацией расчетных документов по текущим платежам возможно исключительно с согласия конкурсного (внешнего) управляющего </w:t>
      </w:r>
      <w:r>
        <w:rPr>
          <w:rStyle w:val="ae"/>
          <w:rFonts w:ascii="Times New Roman" w:hAnsi="Times New Roman" w:cs="Times New Roman"/>
          <w:sz w:val="28"/>
          <w:szCs w:val="28"/>
        </w:rPr>
        <w:footnoteReference w:id="9"/>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Данная позиция основана на том, что кредитные организации, получая расчетные документы уполномоченных государственных органов, должны уведомить об этом конкурсного управляющего и только при отсутствии возражений со стороны последн</w:t>
      </w:r>
      <w:r>
        <w:rPr>
          <w:rFonts w:ascii="Times New Roman" w:hAnsi="Times New Roman" w:cs="Times New Roman"/>
          <w:sz w:val="28"/>
          <w:szCs w:val="28"/>
        </w:rPr>
        <w:t>его приступать к их исполнению.</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Обязанность кредитной организации по уведомлению конкурсного управляющего  о полученных расчетных документах стороны вполне могут закрепить в договоре банковского счета и считать ее договорной гражданско-правовой обязанностью банка. Что же касается обязанности второго рода</w:t>
      </w:r>
      <w:r>
        <w:rPr>
          <w:rFonts w:ascii="Times New Roman" w:hAnsi="Times New Roman" w:cs="Times New Roman"/>
          <w:sz w:val="28"/>
          <w:szCs w:val="28"/>
        </w:rPr>
        <w:t xml:space="preserve">, а именно  </w:t>
      </w:r>
      <w:r w:rsidRPr="008441F9">
        <w:rPr>
          <w:rFonts w:ascii="Times New Roman" w:hAnsi="Times New Roman" w:cs="Times New Roman"/>
          <w:sz w:val="28"/>
          <w:szCs w:val="28"/>
        </w:rPr>
        <w:t>обязанности воздержаться от исполнения расчетных документов по текущим платежа</w:t>
      </w:r>
      <w:r>
        <w:rPr>
          <w:rFonts w:ascii="Times New Roman" w:hAnsi="Times New Roman" w:cs="Times New Roman"/>
          <w:sz w:val="28"/>
          <w:szCs w:val="28"/>
        </w:rPr>
        <w:t>м до получения соответствующих распоряжений</w:t>
      </w:r>
      <w:r w:rsidRPr="008441F9">
        <w:rPr>
          <w:rFonts w:ascii="Times New Roman" w:hAnsi="Times New Roman" w:cs="Times New Roman"/>
          <w:sz w:val="28"/>
          <w:szCs w:val="28"/>
        </w:rPr>
        <w:t xml:space="preserve"> со с</w:t>
      </w:r>
      <w:r>
        <w:rPr>
          <w:rFonts w:ascii="Times New Roman" w:hAnsi="Times New Roman" w:cs="Times New Roman"/>
          <w:sz w:val="28"/>
          <w:szCs w:val="28"/>
        </w:rPr>
        <w:t xml:space="preserve">тороны </w:t>
      </w:r>
      <w:r>
        <w:rPr>
          <w:rFonts w:ascii="Times New Roman" w:hAnsi="Times New Roman" w:cs="Times New Roman"/>
          <w:sz w:val="28"/>
          <w:szCs w:val="28"/>
        </w:rPr>
        <w:lastRenderedPageBreak/>
        <w:t>конкурсного управляющего</w:t>
      </w:r>
      <w:r w:rsidRPr="008441F9">
        <w:rPr>
          <w:rFonts w:ascii="Times New Roman" w:hAnsi="Times New Roman" w:cs="Times New Roman"/>
          <w:sz w:val="28"/>
          <w:szCs w:val="28"/>
        </w:rPr>
        <w:t>,</w:t>
      </w:r>
      <w:r>
        <w:rPr>
          <w:rFonts w:ascii="Times New Roman" w:hAnsi="Times New Roman" w:cs="Times New Roman"/>
          <w:sz w:val="28"/>
          <w:szCs w:val="28"/>
        </w:rPr>
        <w:t xml:space="preserve"> то,</w:t>
      </w:r>
      <w:r w:rsidRPr="008441F9">
        <w:rPr>
          <w:rFonts w:ascii="Times New Roman" w:hAnsi="Times New Roman" w:cs="Times New Roman"/>
          <w:sz w:val="28"/>
          <w:szCs w:val="28"/>
        </w:rPr>
        <w:t xml:space="preserve"> следует отметить, что эта обязанность не может иметь договорного происхождения, так как любые нормы, запрещающие кредитной организации исполнять в бесспорном порядке расчетные и исполнительные документы соответствующих государственных органов по текущим платежам (инкассовым поручениям, исполнительным листам), будут признаваться ничтожными </w:t>
      </w:r>
      <w:r>
        <w:rPr>
          <w:rFonts w:ascii="Times New Roman" w:hAnsi="Times New Roman" w:cs="Times New Roman"/>
          <w:sz w:val="28"/>
          <w:szCs w:val="28"/>
        </w:rPr>
        <w:t xml:space="preserve">в соответствии с </w:t>
      </w:r>
      <w:hyperlink r:id="rId15" w:history="1">
        <w:r w:rsidRPr="008441F9">
          <w:rPr>
            <w:rFonts w:ascii="Times New Roman" w:hAnsi="Times New Roman" w:cs="Times New Roman"/>
            <w:sz w:val="28"/>
            <w:szCs w:val="28"/>
          </w:rPr>
          <w:t>ст. 168</w:t>
        </w:r>
      </w:hyperlink>
      <w:r>
        <w:rPr>
          <w:rFonts w:ascii="Times New Roman" w:hAnsi="Times New Roman" w:cs="Times New Roman"/>
          <w:sz w:val="28"/>
          <w:szCs w:val="28"/>
        </w:rPr>
        <w:t xml:space="preserve"> ГК РФ.</w:t>
      </w:r>
    </w:p>
    <w:p w:rsidR="00467212" w:rsidRPr="008441F9" w:rsidRDefault="00467212" w:rsidP="00467212">
      <w:pPr>
        <w:autoSpaceDE w:val="0"/>
        <w:autoSpaceDN w:val="0"/>
        <w:adjustRightInd w:val="0"/>
        <w:spacing w:after="0" w:line="360" w:lineRule="auto"/>
        <w:ind w:firstLine="539"/>
        <w:jc w:val="both"/>
        <w:rPr>
          <w:rFonts w:ascii="Times New Roman" w:hAnsi="Times New Roman" w:cs="Times New Roman"/>
          <w:sz w:val="28"/>
          <w:szCs w:val="28"/>
        </w:rPr>
      </w:pPr>
      <w:r w:rsidRPr="008441F9">
        <w:rPr>
          <w:rFonts w:ascii="Times New Roman" w:hAnsi="Times New Roman" w:cs="Times New Roman"/>
          <w:sz w:val="28"/>
          <w:szCs w:val="28"/>
        </w:rPr>
        <w:t xml:space="preserve">В этом случае банк рискует быть привлеченным к административной ответственности за неисполнение исполнительных и иных документов, взыскание по которым производится в бесспорном порядке. Поэтому, рассматривая вопрос о том, должна ли кредитная организация до исполнения текущего платежа поставить арбитражного управляющего в известность о поступившем расчетном документе и запросить так называемый реестр текущих платежей (или согласие арбитражного управляющего) в целях соблюдения очередности, предусмотренной </w:t>
      </w:r>
      <w:hyperlink r:id="rId16" w:history="1">
        <w:r w:rsidRPr="008441F9">
          <w:rPr>
            <w:rFonts w:ascii="Times New Roman" w:hAnsi="Times New Roman" w:cs="Times New Roman"/>
            <w:sz w:val="28"/>
            <w:szCs w:val="28"/>
          </w:rPr>
          <w:t>п. 2 ст. 134</w:t>
        </w:r>
      </w:hyperlink>
      <w:r w:rsidRPr="008441F9">
        <w:rPr>
          <w:rFonts w:ascii="Times New Roman" w:hAnsi="Times New Roman" w:cs="Times New Roman"/>
          <w:sz w:val="28"/>
          <w:szCs w:val="28"/>
        </w:rPr>
        <w:t xml:space="preserve"> Федерального закона от 26.10.2002 </w:t>
      </w:r>
      <w:r>
        <w:rPr>
          <w:rFonts w:ascii="Times New Roman" w:hAnsi="Times New Roman" w:cs="Times New Roman"/>
          <w:sz w:val="28"/>
          <w:szCs w:val="28"/>
        </w:rPr>
        <w:t>№ 127-ФЗ «</w:t>
      </w:r>
      <w:r w:rsidRPr="008441F9">
        <w:rPr>
          <w:rFonts w:ascii="Times New Roman" w:hAnsi="Times New Roman" w:cs="Times New Roman"/>
          <w:sz w:val="28"/>
          <w:szCs w:val="28"/>
        </w:rPr>
        <w:t xml:space="preserve">О </w:t>
      </w:r>
      <w:r>
        <w:rPr>
          <w:rFonts w:ascii="Times New Roman" w:hAnsi="Times New Roman" w:cs="Times New Roman"/>
          <w:sz w:val="28"/>
          <w:szCs w:val="28"/>
        </w:rPr>
        <w:t>несостоятельности (банкротстве)»</w:t>
      </w:r>
      <w:r w:rsidRPr="008441F9">
        <w:rPr>
          <w:rFonts w:ascii="Times New Roman" w:hAnsi="Times New Roman" w:cs="Times New Roman"/>
          <w:sz w:val="28"/>
          <w:szCs w:val="28"/>
        </w:rPr>
        <w:t xml:space="preserve"> (далее - Закон о банкротстве), некоторые арбитражные суды отвечают отрицательно.</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О</w:t>
      </w:r>
      <w:r w:rsidRPr="008441F9">
        <w:rPr>
          <w:rFonts w:ascii="Times New Roman" w:hAnsi="Times New Roman" w:cs="Times New Roman"/>
          <w:sz w:val="28"/>
          <w:szCs w:val="28"/>
        </w:rPr>
        <w:t>тсутствие законодательных норм о возможности приостановления кредитной организацией бесспорного списания денежных средств на основании расчетных документов по текущим платежам до получения согласия конкурсного управляющего явилось основанием для поя</w:t>
      </w:r>
      <w:r>
        <w:rPr>
          <w:rFonts w:ascii="Times New Roman" w:hAnsi="Times New Roman" w:cs="Times New Roman"/>
          <w:sz w:val="28"/>
          <w:szCs w:val="28"/>
        </w:rPr>
        <w:t>вления документа под названием «</w:t>
      </w:r>
      <w:r w:rsidRPr="008441F9">
        <w:rPr>
          <w:rFonts w:ascii="Times New Roman" w:hAnsi="Times New Roman" w:cs="Times New Roman"/>
          <w:sz w:val="28"/>
          <w:szCs w:val="28"/>
        </w:rPr>
        <w:t>письмо (уведомление) арбитражного управляющего о наличии первоочередных платежей</w:t>
      </w:r>
      <w:r>
        <w:rPr>
          <w:rFonts w:ascii="Times New Roman" w:hAnsi="Times New Roman" w:cs="Times New Roman"/>
          <w:sz w:val="28"/>
          <w:szCs w:val="28"/>
        </w:rPr>
        <w:t xml:space="preserve"> (или реестра текущих платежей)»</w:t>
      </w:r>
      <w:r w:rsidRPr="008441F9">
        <w:rPr>
          <w:rFonts w:ascii="Times New Roman" w:hAnsi="Times New Roman" w:cs="Times New Roman"/>
          <w:sz w:val="28"/>
          <w:szCs w:val="28"/>
        </w:rPr>
        <w:t>. Арбитражные управляющие, не дожидаясь получения уведомлений от кредитных организаций о наличии тех или иных расчетных документов по текущим платежам, проявили инициативу, самостоятельно направляя в кредитные организации соответствующие уведомления в обслуживающий банк с просьбой не исполнять полученные от уполномоченных государственных органов (иных лиц) исполнительные и иные документы в связи с наличием первоочередных платежей.</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lastRenderedPageBreak/>
        <w:t xml:space="preserve">Очевидно, что уведомление (письмо) конкурсного управляющего о наличии так называемого реестра текущих платежей (первоочередных платежей) расчетным документом не является и соответственно повлиять на очередность исполнения расчетных документов по текущим платежам и тем более явиться основанием для предъявления банку требований о возмещении убытков никак не может.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Законодательство о банкротстве не возлагает на арбитражного управляющего обязанность по ведению отдельного реестра текущих платежей (по аналогии с реестровы</w:t>
      </w:r>
      <w:r>
        <w:rPr>
          <w:rFonts w:ascii="Times New Roman" w:hAnsi="Times New Roman" w:cs="Times New Roman"/>
          <w:sz w:val="28"/>
          <w:szCs w:val="28"/>
        </w:rPr>
        <w:t>ми платежами). Поэтому понятие «реестр текущих платежей»</w:t>
      </w:r>
      <w:r w:rsidRPr="008441F9">
        <w:rPr>
          <w:rFonts w:ascii="Times New Roman" w:hAnsi="Times New Roman" w:cs="Times New Roman"/>
          <w:sz w:val="28"/>
          <w:szCs w:val="28"/>
        </w:rPr>
        <w:t xml:space="preserve"> следует воспринимать достаточно условно. Чем можно объяснить аргументацию арбитражных управляющих и повышенное внимание арбитражных судов к данному документу, нередко признающих недействительной сделку по бесспорному списанию денежных средств, произведенному банком после получения этого документа? На наш взгляд, правовое значение уведомления арбитражного управляющего о наличии первоочередных платежей (или реестра текущих платежей) выражается в следующем.</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Само письмо арбитражного управляющего в адрес кредитной организации о наличии первоочередных текущих платежей свидетельствует лишь о том, что у должника есть признанный в установленном законом порядке долг. С точки зрения гражданского законодательства информация о признании долга со стороны должника-клиента по договору банковского счета является для кредитной организации юридически иррелевантной, поскольку, во-первых, такая информация не является распоряжением владельца счета о перечислении определенной денежной суммы конкретному лицу (активные действия банка предполагают наличие соответствующего распоряжения в виде оформления расчетного документа) и, во-вторых, письмо арбитражного управляющего не является основанием для приостановления операций по счету (пассивные действия банка предполагают наличие решения советующего уполномоченного </w:t>
      </w:r>
      <w:r w:rsidRPr="008441F9">
        <w:rPr>
          <w:rFonts w:ascii="Times New Roman" w:hAnsi="Times New Roman" w:cs="Times New Roman"/>
          <w:sz w:val="28"/>
          <w:szCs w:val="28"/>
        </w:rPr>
        <w:lastRenderedPageBreak/>
        <w:t>органа, например решения налогового органа о приостановлении операций по счету).</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В связи с изложенным следует поддержать позицию арбитражных судов, согласно которой письмо о наличии первоочередных платежей и заявления конкурсного управляющего о намерении снять с расчетного счета должника денежные средства, направленные в банк, платежными документами не являются и не могут повлиять на очередность исполнения расчетных документов. При отсутствии платежных документов, исполнение которых предусмотрено </w:t>
      </w:r>
      <w:hyperlink r:id="rId17"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кредитная организация обязана исполнять платежные документы, несмотря на наличие писем и уведомлений со стороны арбитражного управляющего</w:t>
      </w:r>
      <w:r>
        <w:rPr>
          <w:rFonts w:ascii="Times New Roman" w:hAnsi="Times New Roman" w:cs="Times New Roman"/>
          <w:sz w:val="28"/>
          <w:szCs w:val="28"/>
        </w:rPr>
        <w:t>.</w:t>
      </w:r>
      <w:r>
        <w:rPr>
          <w:rStyle w:val="ae"/>
          <w:rFonts w:ascii="Times New Roman" w:hAnsi="Times New Roman" w:cs="Times New Roman"/>
          <w:sz w:val="28"/>
          <w:szCs w:val="28"/>
        </w:rPr>
        <w:footnoteReference w:id="10"/>
      </w:r>
      <w:r w:rsidRPr="008441F9">
        <w:rPr>
          <w:rFonts w:ascii="Times New Roman" w:hAnsi="Times New Roman" w:cs="Times New Roman"/>
          <w:sz w:val="28"/>
          <w:szCs w:val="28"/>
        </w:rPr>
        <w:t xml:space="preserve">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Такое решение вопроса представляется весьма разумным и обоснованным, поскольку кредитная организация обязана соблюдать исключительно очередность исполнения расчетных документов по текущим платежам. Если есть распоряжение владельца счета (расчеты платежными поручениями) и (или) получателя платежа (расчеты инкассовыми поручениями), кредитная организация, следуя условиям договора банковского счета, обязана исполнять расчетные документы в порядке и очередности, предусмотренной </w:t>
      </w:r>
      <w:hyperlink r:id="rId18"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Если же нет никаких распоряжений владельца счета, нет и договорно-правовой обязанности банка перед владельцем счета.</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Кредитная организация, обслуживающая расчетный счет должника (банкрота), не владеет полной информацией о наличии других кредиторов по текущим платежам. У кредитной организации нет юридической обязанности в режиме реального времени отслеживать признание должником в лице единоличного исполнительного органа либо арбитражного (внешнего и конкурсного) управляющего требований кредиторов по текущим платежам. Обязанность по своевременному направлению расчетных документов в </w:t>
      </w:r>
      <w:r w:rsidRPr="008441F9">
        <w:rPr>
          <w:rFonts w:ascii="Times New Roman" w:hAnsi="Times New Roman" w:cs="Times New Roman"/>
          <w:sz w:val="28"/>
          <w:szCs w:val="28"/>
        </w:rPr>
        <w:lastRenderedPageBreak/>
        <w:t>кредитную организацию в конкурсном производстве лежит на должнике в лице конкурсного управляющего.</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К сожалению, законодательство о банкротстве не предусматривает, какие именно действия и в течение какого срока должен предпринимать орган управления должника либо арбитражный управляющий после признания долга или включения требований кредитора в реестр текущих платежей, что на практике часто приводит к тому, что отдельные кредиторы (как правило, налоговые органы) получают удовлетворение своих требований, несмотря на наличие иных кредиторов, требования которых имеют приоритетную очередность.</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w:t>
      </w:r>
      <w:r w:rsidRPr="00B215AE">
        <w:rPr>
          <w:rFonts w:ascii="Times New Roman" w:hAnsi="Times New Roman" w:cs="Times New Roman"/>
          <w:sz w:val="28"/>
          <w:szCs w:val="28"/>
        </w:rPr>
        <w:t xml:space="preserve"> что в п. 2 ст. 134 Закона о банкротстве</w:t>
      </w:r>
      <w:r>
        <w:rPr>
          <w:rFonts w:ascii="Times New Roman" w:hAnsi="Times New Roman" w:cs="Times New Roman"/>
          <w:sz w:val="28"/>
          <w:szCs w:val="28"/>
        </w:rPr>
        <w:t xml:space="preserve"> закреплен генеральный принцип, -</w:t>
      </w:r>
      <w:r w:rsidRPr="00B215AE">
        <w:rPr>
          <w:rFonts w:ascii="Times New Roman" w:hAnsi="Times New Roman" w:cs="Times New Roman"/>
          <w:sz w:val="28"/>
          <w:szCs w:val="28"/>
        </w:rPr>
        <w:t xml:space="preserve"> принцип</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 предоставления гарантий преимущественного осуществления требований определенных категорий кредиторов, что</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свидетельствует </w:t>
      </w:r>
      <w:r>
        <w:rPr>
          <w:rFonts w:ascii="Times New Roman" w:hAnsi="Times New Roman" w:cs="Times New Roman"/>
          <w:sz w:val="28"/>
          <w:szCs w:val="28"/>
        </w:rPr>
        <w:t xml:space="preserve">о правомерности бесспорного списания банком денежных средств с расчетного счета по текущим платежам в соответствии с законом.  </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p>
    <w:p w:rsidR="00467212" w:rsidRPr="00FF6DBB" w:rsidRDefault="005E759A" w:rsidP="0046721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467212">
        <w:rPr>
          <w:rFonts w:ascii="Times New Roman" w:hAnsi="Times New Roman" w:cs="Times New Roman"/>
          <w:b/>
          <w:sz w:val="28"/>
          <w:szCs w:val="28"/>
        </w:rPr>
        <w:t xml:space="preserve">. </w:t>
      </w:r>
      <w:r w:rsidR="00467212" w:rsidRPr="00FF6DBB">
        <w:rPr>
          <w:rFonts w:ascii="Times New Roman" w:hAnsi="Times New Roman" w:cs="Times New Roman"/>
          <w:b/>
          <w:sz w:val="28"/>
          <w:szCs w:val="28"/>
        </w:rPr>
        <w:t>Обзор судебной практики по вопросу гражданско-правового регулирования отношений по возмездному оказанию правовых и юридических услуг</w:t>
      </w:r>
    </w:p>
    <w:p w:rsidR="00467212" w:rsidRDefault="00467212" w:rsidP="00467212">
      <w:pPr>
        <w:spacing w:after="0" w:line="360" w:lineRule="auto"/>
        <w:ind w:firstLine="709"/>
        <w:jc w:val="both"/>
        <w:rPr>
          <w:rFonts w:ascii="Times New Roman" w:hAnsi="Times New Roman" w:cs="Times New Roman"/>
          <w:sz w:val="28"/>
          <w:szCs w:val="28"/>
        </w:rPr>
      </w:pP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Гражданское законодательство не содержит специальных норм, которые бы регулировали договор возмездного оказания юридических услуг, оно лишь упоминает о нем в п.2 ст. 779 ГК РФ, перечисляя основные виды договоров возмездного оказания услуг, регулируемые гл. 39 ГК РФ.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 для того, чтобы договор возмездного оказания юридических услуг являлся заключенным, сторонам такого договора необходимо согласовать все существенные условия. К существенному условию договора возмездного оказания юридических услуг относят совершение определенного действия или </w:t>
      </w:r>
      <w:r w:rsidRPr="00FF6DBB">
        <w:rPr>
          <w:rFonts w:ascii="Times New Roman" w:hAnsi="Times New Roman" w:cs="Times New Roman"/>
          <w:sz w:val="28"/>
          <w:szCs w:val="28"/>
        </w:rPr>
        <w:lastRenderedPageBreak/>
        <w:t xml:space="preserve">осуществление определенной деятельности. Иные условия, которые предусматривает конструкция данного договора, регламентируются сторонами.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связи с широким саморегулированием, на практике часто возникают споры по поводу разрешения отдельных положений договора, например, срок оказания правовой услуги.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Зачастую стороны договора возмездного оказания юридических услуг в обосновании своей позиции по требованию признать суд договор незаключенным, указывают срок как существенное условие договора. На сегодняшний день, судебная практика не находит должного правового основания считать данное условие существенным. Например, Постановление Арбитражного суда Северо-Кавказского округа от 19.10.2012 г. по делу № А53 12342/2012: «Индивидуальный предприниматель обратился в Арбитражный суд с иском к ФБУ «Управление Северо-Кавказского Военного округа о взыскании денежной суммы по договору. Предприниматель оказал услуги по проведению судебно-бухгалтерской экспертизы в полном объеме и передал заказчику заключение, что подтверждается актом приемки-сдачи выполненных работ. Оплата за оказанную услугу не произведена.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Ответчик в кассационной жалобе ссылается на незаключенность договора возмездного оказания услуг по причине несогласования сторонами начального и конечного сроков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Руководствуясь п.1 ст. 708 ГК РФ требованиями об указании в договоре подряда начального и конечного сроков выполнения работ, а вместе с тем, общими положениями о подряде, применимые к договору возмездного оказания услуг, если это не противоречит ст.ст. 779 -782 ГК РФ, судебная коллегия пришла к выводу, что условие о сроке выполнения услуг не является существенным для договора возмездного оказания правовых услуг и не может служить основанием для признания договора незаключённым».</w:t>
      </w:r>
      <w:r w:rsidRPr="00FF6DBB">
        <w:rPr>
          <w:rStyle w:val="ae"/>
          <w:rFonts w:ascii="Times New Roman" w:hAnsi="Times New Roman" w:cs="Times New Roman"/>
          <w:sz w:val="28"/>
          <w:szCs w:val="28"/>
        </w:rPr>
        <w:footnoteReference w:id="1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Учитывая, что немалая доля договоров оказания юридических услуг сводится к системному консультированию по правовым вопросам, то зачастую срок оказания таких услуг, стороны считают существенным условием.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Вывод из судебной практики показал, что если услуга носит систематический характер, то срок ее оказания не может быть существенным условием. Например, Постановление Арбитражного суда Московского округа от 30.08.2005 г. № КГ- А40/7035-05:  «ЗАО обратилось в Арбитражный суд г. Москва с иском к ГУП о взыскании задолженности по договору оказания юридических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то время как суд первой инстанции в иске отказал, ссылаясь на то, что договор был не заключен в связи с отсутствием соглашения о предмете и сроках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Тогда суд кассационной инстанции находит вывод суда о незаключенности договора в связи с отсутствием в нем начального и конечного срока оказания услуг ошибочным.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Судебная коллегия пришла к выводу, что по договору на оказание юридических услуг исполнитель обязался оказывать систематические услуги, что подтверждается условиями договора и дополнительными соглашениями об их ежемесячной оплате в твердой сумме, в этой связи условие о сроках выполнения работ не может рассматриваться как существенное». </w:t>
      </w:r>
      <w:r w:rsidRPr="00FF6DBB">
        <w:rPr>
          <w:rStyle w:val="ae"/>
          <w:rFonts w:ascii="Times New Roman" w:hAnsi="Times New Roman" w:cs="Times New Roman"/>
          <w:sz w:val="28"/>
          <w:szCs w:val="28"/>
        </w:rPr>
        <w:footnoteReference w:id="12"/>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Еще одним спорным договорным положением, к которому стороны прибегают при заключении договора возмездного оказания правовых услуг – это является ли надлежащим определение сроков начала оказания услуг указанием на момент или период времени с момента исполнения обязанности заказчиком или совершения действия третьим лицом. В большинстве случаев, при оказании правовых услуг, начало течения срока их выполнения зависит от внесенного авансового платежа заказчиком.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В связи с этим у услугополучателя возникает вопрос в обоснованности такого положения в договоре.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суды не находят преимущественного мнения на этот счет, потому считаем необходимым рассмотреть данный вопрос с двух позиций.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Первая позиция судов указывает на то, что определение сроков оказания услуги в зависимости от определенного действия заказчика является надлежащим условием договора. Например, Постановление Арбитражного суда Западно-Сибирского округа от 20.09.2007 г. № Ф04-6539/2007: «Истец обратился в Арбитражный суд к Ответчику с иском о взыскании денежных средств по договору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Договором был предусмотрен срок выполнения услуги, которым регламентировалось исполнение обязательства со стороны исполнителя в течение двенадцати месяцев с даты поступления авансового платежа.</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Рассмотрев договор, судебная коллегия пришла к выводу, что договор является заключенным, поскольку согласованы все существенные условия в части периода выполнения услуги, так как договором определен срок перечисления аванса, после которого наступает течь срок исполнения». </w:t>
      </w:r>
      <w:r w:rsidRPr="00FF6DBB">
        <w:rPr>
          <w:rStyle w:val="ae"/>
          <w:rFonts w:ascii="Times New Roman" w:hAnsi="Times New Roman" w:cs="Times New Roman"/>
          <w:sz w:val="28"/>
          <w:szCs w:val="28"/>
        </w:rPr>
        <w:footnoteReference w:id="13"/>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Противоположное мнение также можно встретить в картотеке этого же суда в Постановлении от 02.02.2010 г. по делу № А45-15189/2009, где ЗАО обратилось в Арбитражный суд с иском к ГНУ НИИ о взыскании задолженности по договору оказания юридических услуг. Судебная коллегия, давая правовую оценку договора, признала его незаключенным в связи с отсутствием согласования в нем такого существенного условия как срок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lastRenderedPageBreak/>
        <w:t xml:space="preserve"> Судебная коллегия обратила внимание, что момент перечисления аванса и предоставления необходимой документации зависит от воли и действий сторон и не является событием, которое должно неизбежно наступить.</w:t>
      </w:r>
      <w:r w:rsidRPr="00FF6DBB">
        <w:rPr>
          <w:rStyle w:val="ae"/>
          <w:rFonts w:ascii="Times New Roman" w:hAnsi="Times New Roman" w:cs="Times New Roman"/>
          <w:sz w:val="28"/>
          <w:szCs w:val="28"/>
        </w:rPr>
        <w:footnoteReference w:id="14"/>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  В связи со спецификой правоотношений, складывающихся по поводу оказания правовых услуг, стороны иногда пренебрегают закреплением таких отношений путем оформления договора. В таком случае, при возникновении спора, возникает проблема доказывания факта оказания юридических услуг.</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Исходя из сложившейся деловой практики, подтверждение факта  оказания юридической услуги при отсутствии соответствующего договора подтверждается выданной исполнителю доверенностью и представлением интересов заказчика в суде. Например, Постановление Арбитражного суда Поволжского округа от 09.06.2012  г. № А57 – 15169/2011:  «Истец обратился в Арбитражный суд с иском к ответчику о признании договора на оказание юридических услуг, заключенного в устной форме недействительным путем взыскания с ответчика выплаченной суммы по договору.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 представительство интересов истца и оказание ему юридических услуг, ответчик согласно кассовой книге истца получил вознаграждение в полном объеме, а также задекларировал полученный доход от предпринимательской деятельности.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Судебная коллегия, исходя из анализа главы 39 ГК РФ, указала, что несоблюдение простой письменной формы договора возмездного оказания услуг не влечет его недействительность.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В связи с этим, суд пришел к выводу, что между сторонами спора сложились фактические отношения по оказанию юридических услуг. Действия истца по выдаче доверенности ответчику на предоставление интересов в Арбитражном суде свидетельствуют о наличии между указанными сторонами </w:t>
      </w:r>
      <w:r w:rsidRPr="00FF6DBB">
        <w:rPr>
          <w:rFonts w:ascii="Times New Roman" w:hAnsi="Times New Roman" w:cs="Times New Roman"/>
          <w:sz w:val="28"/>
          <w:szCs w:val="28"/>
        </w:rPr>
        <w:lastRenderedPageBreak/>
        <w:t>отношений по договору возмездного оказания услуг».</w:t>
      </w:r>
      <w:r w:rsidRPr="00FF6DBB">
        <w:rPr>
          <w:rStyle w:val="ae"/>
          <w:rFonts w:ascii="Times New Roman" w:hAnsi="Times New Roman" w:cs="Times New Roman"/>
          <w:sz w:val="28"/>
          <w:szCs w:val="28"/>
        </w:rPr>
        <w:footnoteReference w:id="15"/>
      </w:r>
      <w:r w:rsidRPr="00FF6DBB">
        <w:rPr>
          <w:rFonts w:ascii="Times New Roman" w:hAnsi="Times New Roman" w:cs="Times New Roman"/>
          <w:sz w:val="28"/>
          <w:szCs w:val="28"/>
        </w:rPr>
        <w:t xml:space="preserve"> (Аналогичная позиция содержится в Постановлении Пятнадцатого арбитражного апелляционного суда от 27.12.2017 № 15АП – 17370/2017). </w:t>
      </w:r>
      <w:r w:rsidRPr="00FF6DBB">
        <w:rPr>
          <w:rStyle w:val="ae"/>
          <w:rFonts w:ascii="Times New Roman" w:hAnsi="Times New Roman" w:cs="Times New Roman"/>
          <w:sz w:val="28"/>
          <w:szCs w:val="28"/>
        </w:rPr>
        <w:footnoteReference w:id="16"/>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Еще одним способом, сложившимся в судебной практике по факту доказывания выполненной правовой услуги  при отсутствии договора является переписка сторон, в том числе электронная. Например, Постановление Арбитражного суда Московского округа от 05.05.2011 г. № КГ-А40/3669-11: «Исследовав и оценив предоставленные в дело доказательства, судебная коллегия пришла к выводу, что факт оказания истцом юридических услуг и принятие их ответчиком подтвержден письмами в электронном виде, в которых ответчик подтверждает факт выполненной работы по устной договоренности». </w:t>
      </w:r>
      <w:r w:rsidRPr="00FF6DBB">
        <w:rPr>
          <w:rStyle w:val="ae"/>
          <w:rFonts w:ascii="Times New Roman" w:hAnsi="Times New Roman" w:cs="Times New Roman"/>
          <w:sz w:val="28"/>
          <w:szCs w:val="28"/>
        </w:rPr>
        <w:footnoteReference w:id="17"/>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Практикующие профессионалы в области права часто сталкиваются с  неприятной ситуацией, связанной с односторонним отказом заказчика от договора юридических услуг, которых защитник фактически стал оказывать.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Гражданским законодательством установлен общий принцип непроизвольного отказа от исполнения обязательств, но норма, закрепленная в п. 1 ст. 782 ГК РФ является исключением из общего правила прекращения или изменения договора и регламентирует право заказчика в одностороннем порядке отказаться от договора возмездного оказания услуг. При этом отказ заказчика от договора не связан с нарушениями обязательств со стороны исполнителя.</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Также глава 39 ГК РФ не определяет период времени, в течение которого возможен такой отказ. В соответствии со ст. 16 Закона Российской Федерации </w:t>
      </w:r>
      <w:r w:rsidRPr="00FF6DBB">
        <w:rPr>
          <w:rFonts w:ascii="Times New Roman" w:hAnsi="Times New Roman" w:cs="Times New Roman"/>
          <w:sz w:val="28"/>
          <w:szCs w:val="28"/>
        </w:rPr>
        <w:lastRenderedPageBreak/>
        <w:t xml:space="preserve">от 07.02.1992 г. № 2300-1 «О защите прав потребителей» запрещает навязывать потребителю не заказные услуги. </w:t>
      </w:r>
      <w:r w:rsidRPr="00FF6DBB">
        <w:rPr>
          <w:rStyle w:val="ae"/>
          <w:rFonts w:ascii="Times New Roman" w:hAnsi="Times New Roman" w:cs="Times New Roman"/>
          <w:sz w:val="28"/>
          <w:szCs w:val="28"/>
        </w:rPr>
        <w:footnoteReference w:id="18"/>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Таким образом, отказ возможен в любое время, так как нельзя заставить лицо потребить услугу, которая им не нужна.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условие в договоре возмездного оказания юридических услуг, запрещающее односторонний отказ от исполнения такого договора может быть признано недействительным. Например, Постановление Арбитражного суда Московского округа от 18.01.2017 г. № Ф05-18976/2016 :  «Стороны, заключая договор возмездного оказания услуг, согласовали, что настоящий договор может быть дополнен, изменен или прекращен досрочно по письменному соглашению сторон, однако односторонний отказ от исполнения договора императивно установлен ст. 782 ГК РФ, оно не может быть ограничено соглашением сторон.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Изучив материалы дела, судебная коллегия пришла к выводу, что судами первой и апелляционной инстанции правомерно сделан вывод о том, что нет достаточных оснований для расторжения договора в судебном порядке, поскольку ответчиком была правомерно выражена воля на одностороннее расторжение договора возмездного оказания правовых услуг». </w:t>
      </w:r>
      <w:r w:rsidRPr="00FF6DBB">
        <w:rPr>
          <w:rStyle w:val="ae"/>
          <w:rFonts w:ascii="Times New Roman" w:hAnsi="Times New Roman" w:cs="Times New Roman"/>
          <w:sz w:val="28"/>
          <w:szCs w:val="28"/>
        </w:rPr>
        <w:footnoteReference w:id="19"/>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В связи с тем, что законодатель в соответствии со ст. 782 ГК РФ предоставил заказчику свободу с выбором случая отказа от договора, организации, которые оказывают юридические услуги, стали включать в договор условие о неустойке за односторонний отказ от исполнения договора.  Данное условие, которое заключено с заказчиком-потребителем, суды не раз </w:t>
      </w:r>
      <w:r w:rsidRPr="00FF6DBB">
        <w:rPr>
          <w:rFonts w:ascii="Times New Roman" w:hAnsi="Times New Roman" w:cs="Times New Roman"/>
          <w:sz w:val="28"/>
          <w:szCs w:val="28"/>
        </w:rPr>
        <w:lastRenderedPageBreak/>
        <w:t xml:space="preserve">признавали недействительным. Например, Постановление Пятнадцатого арбитражного апелляционного суда от 25. 08.2016 г. № 15АП-11208/2016. </w:t>
      </w:r>
      <w:r w:rsidRPr="00FF6DBB">
        <w:rPr>
          <w:rStyle w:val="ae"/>
          <w:rFonts w:ascii="Times New Roman" w:hAnsi="Times New Roman" w:cs="Times New Roman"/>
          <w:sz w:val="28"/>
          <w:szCs w:val="28"/>
        </w:rPr>
        <w:footnoteReference w:id="20"/>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По общим положениям главы 39 ГК РФ, если заказчик в одностороннем порядке отказывается от исполнения обязательств договора оказания правовых услуг, то должен произвести компенсацию расходов, понесенные исполнителем, с учетом того, если отказ не произошел из-за неправомерных действий исполнителя.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Особенностью такой правовой гарантией является то, что исполнитель должен доказать факт случившихся расходов до отказа от договора со стороны заказчика. Для таких расходов не характерны обычные внутренние затраты организации, например, заработная плата сотрудникам или канцелярские принадлежности. Также если исполнителем не будет подтверждено, что расходы были связаны с предстоящим оказанием правовой услуги именно заказчику, то такие траты не компенсируются, например, Постановление Арбитражного суда Северо-Западного округа от 19.09.2018 г. № Ф07-9960/2018. </w:t>
      </w:r>
      <w:r w:rsidRPr="00FF6DBB">
        <w:rPr>
          <w:rStyle w:val="ae"/>
          <w:rFonts w:ascii="Times New Roman" w:hAnsi="Times New Roman" w:cs="Times New Roman"/>
          <w:sz w:val="28"/>
          <w:szCs w:val="28"/>
        </w:rPr>
        <w:footnoteReference w:id="2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Стоит отметить, что для вычета соответствующей суммы предоплаты заказчиком, фактически понесенные расходы также стоит доказывать исполнителю при возврате аванса в случае отказа одной из сторон от исполнения договора возмездного оказания юридических услуг. Например, Постановление Арбитражного суда Московского округа от 29.03.2017 г. № Ф05-2254/2017: «В соответствии с материалами дела первой и апелляционной инстанции Арбитражного суда истец заключил договор, по условиям которого ответчик обязался оказывать заказчику услуги по подготовке документов правового характера.</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Условиями договора стороны предусмотрели, что работы выполняются поэтапно. Порядок ценообразования и стоимость выполнения оказания правовых услуг по каждому этапу согласовывается отдельно. В рамках договора и доп. соглашений заказчик оплатил услуги в полном объеме, что подтвердилось платежными поручениями; исполнитель в свою очередь оказал услуги частично.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Истец подал исковое заявление о возврате денежных сумм,  составляющих разницу между размером перечисленных денежных средств и стоимостью фактически оказанных услуг по договору юридических услуг.</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Суды пришли к выводу, что поскольку доказательств выполнения работ по договору оказания правовых услуг с учетом дополнительного соглашения на оставшуюся сумму и сдачи результата работ истцу ответчиком не предоставлено, суд апелляционной инстанции обосновано удовлетворил требования истца».</w:t>
      </w:r>
      <w:r w:rsidRPr="00FF6DBB">
        <w:rPr>
          <w:rStyle w:val="ae"/>
          <w:rFonts w:ascii="Times New Roman" w:hAnsi="Times New Roman" w:cs="Times New Roman"/>
          <w:sz w:val="28"/>
          <w:szCs w:val="28"/>
        </w:rPr>
        <w:footnoteReference w:id="22"/>
      </w:r>
    </w:p>
    <w:p w:rsidR="00467212" w:rsidRDefault="00467212" w:rsidP="00467212">
      <w:pPr>
        <w:spacing w:after="0" w:line="360" w:lineRule="auto"/>
        <w:ind w:firstLine="709"/>
        <w:jc w:val="both"/>
        <w:rPr>
          <w:rFonts w:ascii="Times New Roman" w:hAnsi="Times New Roman" w:cs="Times New Roman"/>
          <w:sz w:val="28"/>
          <w:szCs w:val="28"/>
        </w:rPr>
      </w:pPr>
      <w:r w:rsidRPr="004A3A83">
        <w:rPr>
          <w:rFonts w:ascii="Times New Roman" w:hAnsi="Times New Roman" w:cs="Times New Roman"/>
          <w:sz w:val="28"/>
          <w:szCs w:val="28"/>
        </w:rPr>
        <w:t xml:space="preserve">Таким образом, по результатам исследования мы приходим к выводу, что стороны правоотношения, возникающего из договора возмездного оказания правовых услуг, зачастую нарушают принцип свободы договора. Комплексное правовое регулирование данных отношений, порождает множество вопросов о правомерности применения того или иного договорного условия, что зачастую приводит к обращению в судебные органы власти за справедливым толкованием положений, созданных сторонами такого договора.  </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C96BF6" w:rsidRDefault="00573AD0" w:rsidP="00C96BF6">
      <w:pPr>
        <w:tabs>
          <w:tab w:val="left" w:pos="993"/>
        </w:tabs>
        <w:spacing w:line="240" w:lineRule="auto"/>
        <w:ind w:right="-1" w:firstLine="567"/>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ЗАДАЧА</w:t>
      </w:r>
    </w:p>
    <w:p w:rsidR="00573AD0" w:rsidRDefault="00573AD0" w:rsidP="00C96BF6">
      <w:pPr>
        <w:tabs>
          <w:tab w:val="left" w:pos="993"/>
        </w:tabs>
        <w:spacing w:after="0" w:line="240" w:lineRule="auto"/>
        <w:ind w:right="-1" w:firstLine="567"/>
        <w:jc w:val="both"/>
        <w:rPr>
          <w:rFonts w:ascii="Times New Roman" w:hAnsi="Times New Roman" w:cs="Times New Roman"/>
          <w:sz w:val="28"/>
          <w:szCs w:val="28"/>
        </w:rPr>
      </w:pP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10.07.2017  ООО  «Лютик» (далее – Должник) признано банкротом, в отношении него открыта процедура – конкурсное производство. 12.08.2019 Банк получил от конкурсного управляющего уведомление о введении конкурсного производства в отношении ООО «Лютик», поскольку в Банке ООО  «Лютик» имеет расчетный счет</w:t>
      </w:r>
      <w:r>
        <w:rPr>
          <w:rFonts w:ascii="Times New Roman" w:hAnsi="Times New Roman" w:cs="Times New Roman"/>
          <w:sz w:val="28"/>
          <w:szCs w:val="28"/>
        </w:rPr>
        <w:t>,</w:t>
      </w:r>
      <w:r w:rsidRPr="00C32A06">
        <w:rPr>
          <w:rFonts w:ascii="Times New Roman" w:hAnsi="Times New Roman" w:cs="Times New Roman"/>
          <w:sz w:val="28"/>
          <w:szCs w:val="28"/>
        </w:rPr>
        <w:t xml:space="preserve"> к которому была сформирована картотека-2 их расчетных документов.</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01.11.2018 с расчетного счета Банком проведена операция по списанию денежных средства в счет погашения текущих требований</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 xml:space="preserve">Истец (конкурсный управляющий Должника) полагает, что банком нарушена очередность оплаты текущих платежей, так как  в картотеке-2 имелись иные неисполненные текущие обязательства более ранней календарной очередности,  в связи с чем Банк обязан возместить причиненные убытки в размере проведенных Банком платежей.  </w:t>
      </w:r>
    </w:p>
    <w:p w:rsidR="00C96BF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r>
        <w:rPr>
          <w:rFonts w:ascii="Times New Roman" w:hAnsi="Times New Roman" w:cs="Times New Roman"/>
          <w:sz w:val="28"/>
          <w:szCs w:val="28"/>
        </w:rPr>
        <w:t>К</w:t>
      </w:r>
      <w:r w:rsidR="00C96BF6" w:rsidRPr="00C32A06">
        <w:rPr>
          <w:rFonts w:ascii="Times New Roman" w:hAnsi="Times New Roman" w:cs="Times New Roman"/>
          <w:sz w:val="28"/>
          <w:szCs w:val="28"/>
        </w:rPr>
        <w:t>акие нормы права, регулируют правовые отношения между истцом и ответчиком?</w:t>
      </w:r>
      <w:r>
        <w:rPr>
          <w:rFonts w:ascii="Times New Roman" w:hAnsi="Times New Roman" w:cs="Times New Roman"/>
          <w:sz w:val="28"/>
          <w:szCs w:val="28"/>
        </w:rPr>
        <w:t xml:space="preserve"> К</w:t>
      </w:r>
      <w:r w:rsidR="00C96BF6" w:rsidRPr="00C32A06">
        <w:rPr>
          <w:rFonts w:ascii="Times New Roman" w:hAnsi="Times New Roman" w:cs="Times New Roman"/>
          <w:sz w:val="28"/>
          <w:szCs w:val="28"/>
        </w:rPr>
        <w:t>акие действия вы будете предпринимать для защиты интересов банка, какие фактические обстоятельства спора исследовать?</w:t>
      </w:r>
    </w:p>
    <w:p w:rsidR="00573AD0" w:rsidRPr="00C32A0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p>
    <w:p w:rsidR="00C96BF6" w:rsidRDefault="00C96BF6" w:rsidP="00C96BF6">
      <w:pPr>
        <w:tabs>
          <w:tab w:val="left" w:pos="993"/>
        </w:tabs>
        <w:spacing w:line="240" w:lineRule="auto"/>
        <w:ind w:right="-1" w:firstLine="567"/>
        <w:jc w:val="both"/>
        <w:rPr>
          <w:rFonts w:ascii="Times New Roman" w:hAnsi="Times New Roman" w:cs="Times New Roman"/>
          <w:b/>
          <w:sz w:val="28"/>
          <w:szCs w:val="28"/>
        </w:rPr>
      </w:pPr>
      <w:r w:rsidRPr="00C32A06">
        <w:rPr>
          <w:rFonts w:ascii="Times New Roman" w:hAnsi="Times New Roman" w:cs="Times New Roman"/>
          <w:b/>
          <w:sz w:val="28"/>
          <w:szCs w:val="28"/>
        </w:rPr>
        <w:t>РЕШЕНИЕ</w:t>
      </w:r>
      <w:r w:rsidR="00573AD0">
        <w:rPr>
          <w:rFonts w:ascii="Times New Roman" w:hAnsi="Times New Roman" w:cs="Times New Roman"/>
          <w:b/>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Материальные нормы. </w:t>
      </w:r>
      <w:r w:rsidRPr="00FC2041">
        <w:rPr>
          <w:rFonts w:ascii="Times New Roman" w:hAnsi="Times New Roman" w:cs="Times New Roman"/>
          <w:sz w:val="28"/>
          <w:szCs w:val="28"/>
        </w:rPr>
        <w:t>Федеральн</w:t>
      </w:r>
      <w:r>
        <w:rPr>
          <w:rFonts w:ascii="Times New Roman" w:hAnsi="Times New Roman" w:cs="Times New Roman"/>
          <w:sz w:val="28"/>
          <w:szCs w:val="28"/>
        </w:rPr>
        <w:t>ый закон от 26.10.2002 № 127-ФЗ «</w:t>
      </w:r>
      <w:r w:rsidRPr="00FC2041">
        <w:rPr>
          <w:rFonts w:ascii="Times New Roman" w:hAnsi="Times New Roman" w:cs="Times New Roman"/>
          <w:sz w:val="28"/>
          <w:szCs w:val="28"/>
        </w:rPr>
        <w:t xml:space="preserve">О </w:t>
      </w:r>
      <w:r>
        <w:rPr>
          <w:rFonts w:ascii="Times New Roman" w:hAnsi="Times New Roman" w:cs="Times New Roman"/>
          <w:sz w:val="28"/>
          <w:szCs w:val="28"/>
        </w:rPr>
        <w:t xml:space="preserve">несостоятельности (банкротстве)».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Процессуальные нормы. </w:t>
      </w:r>
      <w:r w:rsidRPr="00FC2041">
        <w:rPr>
          <w:rFonts w:ascii="Times New Roman" w:hAnsi="Times New Roman" w:cs="Times New Roman"/>
          <w:sz w:val="28"/>
          <w:szCs w:val="28"/>
        </w:rPr>
        <w:t>Арбитражный процессуаль</w:t>
      </w:r>
      <w:r>
        <w:rPr>
          <w:rFonts w:ascii="Times New Roman" w:hAnsi="Times New Roman" w:cs="Times New Roman"/>
          <w:sz w:val="28"/>
          <w:szCs w:val="28"/>
        </w:rPr>
        <w:t>ный кодекс Российской Федерации</w:t>
      </w:r>
      <w:r w:rsidRPr="00FC2041">
        <w:rPr>
          <w:rFonts w:ascii="Times New Roman" w:hAnsi="Times New Roman" w:cs="Times New Roman"/>
          <w:sz w:val="28"/>
          <w:szCs w:val="28"/>
        </w:rPr>
        <w:t xml:space="preserve"> от 24.07.2002 </w:t>
      </w:r>
      <w:r>
        <w:rPr>
          <w:rFonts w:ascii="Times New Roman" w:hAnsi="Times New Roman" w:cs="Times New Roman"/>
          <w:sz w:val="28"/>
          <w:szCs w:val="28"/>
        </w:rPr>
        <w:t>№</w:t>
      </w:r>
      <w:r w:rsidRPr="00FC2041">
        <w:rPr>
          <w:rFonts w:ascii="Times New Roman" w:hAnsi="Times New Roman" w:cs="Times New Roman"/>
          <w:sz w:val="28"/>
          <w:szCs w:val="28"/>
        </w:rPr>
        <w:t xml:space="preserve"> 95-ФЗ</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Судебная практика. </w:t>
      </w:r>
      <w:r w:rsidRPr="00E406A7">
        <w:rPr>
          <w:rFonts w:ascii="Times New Roman" w:hAnsi="Times New Roman" w:cs="Times New Roman"/>
          <w:sz w:val="28"/>
          <w:szCs w:val="28"/>
        </w:rPr>
        <w:t>Постановление Пл</w:t>
      </w:r>
      <w:r>
        <w:rPr>
          <w:rFonts w:ascii="Times New Roman" w:hAnsi="Times New Roman" w:cs="Times New Roman"/>
          <w:sz w:val="28"/>
          <w:szCs w:val="28"/>
        </w:rPr>
        <w:t>енума ВАС РФ от 06.06.2014 № 36 «</w:t>
      </w:r>
      <w:r w:rsidRPr="00E406A7">
        <w:rPr>
          <w:rFonts w:ascii="Times New Roman" w:hAnsi="Times New Roman" w:cs="Times New Roman"/>
          <w:sz w:val="28"/>
          <w:szCs w:val="28"/>
        </w:rPr>
        <w:t>О некоторых вопросах, связанных с ведением кредитными организациями банковских счетов лиц, находящихся в процедурах банкротства</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Действия:</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sidRPr="00D92CA7">
        <w:rPr>
          <w:rFonts w:ascii="Times New Roman" w:hAnsi="Times New Roman" w:cs="Times New Roman"/>
          <w:b/>
          <w:sz w:val="28"/>
          <w:szCs w:val="28"/>
        </w:rPr>
        <w:t>1.</w:t>
      </w:r>
      <w:r>
        <w:rPr>
          <w:rFonts w:ascii="Times New Roman" w:hAnsi="Times New Roman" w:cs="Times New Roman"/>
          <w:sz w:val="28"/>
          <w:szCs w:val="28"/>
        </w:rPr>
        <w:t xml:space="preserve"> Необходимо выяснить по какому требованию кредитора произошло списание с расчетного счета.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Руководствуясь ст. 134 ФЗ № 127, т</w:t>
      </w:r>
      <w:r w:rsidRPr="00E406A7">
        <w:rPr>
          <w:rFonts w:ascii="Times New Roman" w:hAnsi="Times New Roman" w:cs="Times New Roman"/>
          <w:sz w:val="28"/>
          <w:szCs w:val="28"/>
        </w:rPr>
        <w:t xml:space="preserve">ребования кредиторов по текущим платежам удовлетворяются в </w:t>
      </w:r>
      <w:r>
        <w:rPr>
          <w:rFonts w:ascii="Times New Roman" w:hAnsi="Times New Roman" w:cs="Times New Roman"/>
          <w:sz w:val="28"/>
          <w:szCs w:val="28"/>
        </w:rPr>
        <w:t xml:space="preserve">императивной последовательности.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sectPr w:rsidR="00C96BF6" w:rsidSect="00BC119D">
          <w:pgSz w:w="11906" w:h="16838"/>
          <w:pgMar w:top="1134" w:right="850" w:bottom="1134" w:left="1418" w:header="708" w:footer="708" w:gutter="0"/>
          <w:pgNumType w:start="0"/>
          <w:cols w:space="708"/>
          <w:titlePg/>
          <w:docGrid w:linePitch="360"/>
        </w:sectPr>
      </w:pPr>
      <w:r>
        <w:rPr>
          <w:rFonts w:ascii="Times New Roman" w:hAnsi="Times New Roman" w:cs="Times New Roman"/>
          <w:sz w:val="28"/>
          <w:szCs w:val="28"/>
        </w:rPr>
        <w:t>В соответствии с ПП ВАС РФ, п</w:t>
      </w:r>
      <w:r w:rsidRPr="00386B7B">
        <w:rPr>
          <w:rFonts w:ascii="Times New Roman" w:hAnsi="Times New Roman" w:cs="Times New Roman"/>
          <w:sz w:val="28"/>
          <w:szCs w:val="28"/>
        </w:rPr>
        <w:t xml:space="preserve">ри рассмотрении споров о правомерности операций кредитных организаций по счетам лиц, находящихся в процедурах банкротства, судам следует учитывать, что в силу абзацев второго и четвертого пункта 1 и пункта 2 статьи 63, абзацев второго и пятого пункта 1 статьи 81, абзацев седьмого и восьмого пункта 1 статьи 94, абзаца второго пункта 2 статьи 95, абзацев пятого - седьмого и десятого пункта 1 статьи 126 Федерального закона от 26.10.2002 N 127-ФЗ "О несостоятельности (банкротстве)" (далее - Закон о банкротстве, Закон) при поступлении в кредитную организацию любого распоряжения любого лица о переводе </w:t>
      </w:r>
    </w:p>
    <w:p w:rsidR="00C96BF6" w:rsidRDefault="00C96BF6" w:rsidP="00C96BF6">
      <w:pPr>
        <w:tabs>
          <w:tab w:val="left" w:pos="993"/>
        </w:tabs>
        <w:spacing w:after="0" w:line="240" w:lineRule="auto"/>
        <w:ind w:firstLine="709"/>
        <w:jc w:val="both"/>
        <w:rPr>
          <w:rFonts w:ascii="Times New Roman" w:hAnsi="Times New Roman" w:cs="Times New Roman"/>
          <w:b/>
          <w:sz w:val="28"/>
          <w:szCs w:val="28"/>
        </w:rPr>
      </w:pPr>
      <w:r w:rsidRPr="00386B7B">
        <w:rPr>
          <w:rFonts w:ascii="Times New Roman" w:hAnsi="Times New Roman" w:cs="Times New Roman"/>
          <w:sz w:val="28"/>
          <w:szCs w:val="28"/>
        </w:rPr>
        <w:lastRenderedPageBreak/>
        <w:t>(перечислении) или выдаче денежных средств со счета клиента, в отношении которого введена процедура банкротства (далее - должник) (за исключением распоряжений внешнего или конкурсного управляющего этого должника</w:t>
      </w:r>
      <w:r w:rsidRPr="00386B7B">
        <w:rPr>
          <w:rFonts w:ascii="Times New Roman" w:hAnsi="Times New Roman" w:cs="Times New Roman"/>
          <w:b/>
          <w:sz w:val="28"/>
          <w:szCs w:val="28"/>
        </w:rPr>
        <w:t>), кредитная организация вправе принимать такое распоряжение к исполнению и исполнять его только при условии, что в этом распоряжении либо в документах, прилагаемых к нему, содержатся сведения, подтверждающие отнесение оплачиваемого требования получателя денежных средств к текущим платежам (статья 5 Закона)</w:t>
      </w:r>
      <w:r>
        <w:rPr>
          <w:rFonts w:ascii="Times New Roman" w:hAnsi="Times New Roman" w:cs="Times New Roman"/>
          <w:b/>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же с</w:t>
      </w:r>
      <w:r w:rsidRPr="00386B7B">
        <w:rPr>
          <w:rFonts w:ascii="Times New Roman" w:hAnsi="Times New Roman" w:cs="Times New Roman"/>
          <w:sz w:val="28"/>
          <w:szCs w:val="28"/>
        </w:rPr>
        <w:t>амо по себе указание в распоряжении или приложенных к нему документах слов "текущий платеж" и т.п. недостаточно для принятия его кредитной организацией для исполнения; в этих документах дополнительно указываются конкретные данные, подтверждающие отнесение обязательства к текущим</w:t>
      </w:r>
      <w:r>
        <w:rPr>
          <w:rFonts w:ascii="Times New Roman" w:hAnsi="Times New Roman" w:cs="Times New Roman"/>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386B7B">
        <w:rPr>
          <w:rFonts w:ascii="Times New Roman" w:hAnsi="Times New Roman" w:cs="Times New Roman"/>
          <w:sz w:val="28"/>
          <w:szCs w:val="28"/>
        </w:rPr>
        <w:t>ри рассмотрении вопроса о том, была ли проверка очередности проведена надлежащим образом, судам необходимо исходить из того, что само по себе указание в распоряжении или приложенных к нему документах номера очереди текущего платежа или названия относящегося к соответствующей очереди требования, не позволяющего проверить его очередность (напр</w:t>
      </w:r>
      <w:r>
        <w:rPr>
          <w:rFonts w:ascii="Times New Roman" w:hAnsi="Times New Roman" w:cs="Times New Roman"/>
          <w:sz w:val="28"/>
          <w:szCs w:val="28"/>
        </w:rPr>
        <w:t>имер, путем использования слов «первая очередь», «эксплуатационный платеж», «оплата услуг привлеченного лица»</w:t>
      </w:r>
      <w:r w:rsidRPr="00386B7B">
        <w:rPr>
          <w:rFonts w:ascii="Times New Roman" w:hAnsi="Times New Roman" w:cs="Times New Roman"/>
          <w:sz w:val="28"/>
          <w:szCs w:val="28"/>
        </w:rPr>
        <w:t xml:space="preserve"> и т.п.), недостаточно для его исполнения кредитной организацией; в этих документах дополнительно указываются конкретные данные, подтверждающие отнесение обязательства к соответствующей очереди текущих платежей.</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sidRPr="00D92CA7">
        <w:rPr>
          <w:rFonts w:ascii="Times New Roman" w:hAnsi="Times New Roman" w:cs="Times New Roman"/>
          <w:b/>
          <w:sz w:val="28"/>
          <w:szCs w:val="28"/>
        </w:rPr>
        <w:t>2.</w:t>
      </w:r>
      <w:r>
        <w:rPr>
          <w:rFonts w:ascii="Times New Roman" w:hAnsi="Times New Roman" w:cs="Times New Roman"/>
          <w:sz w:val="28"/>
          <w:szCs w:val="28"/>
        </w:rPr>
        <w:t xml:space="preserve">  Принимая во внимание вышеперечисленные нормы, в позицию защиты Банка необходимо указать следующее: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ФЗ № 127 предусматривает императивную последовательность удовлетворения требований</w:t>
      </w:r>
      <w:r>
        <w:rPr>
          <w:rFonts w:ascii="Times New Roman" w:hAnsi="Times New Roman" w:cs="Times New Roman"/>
          <w:sz w:val="28"/>
          <w:szCs w:val="28"/>
        </w:rPr>
        <w:t xml:space="preserve"> кредиторов по текущим платежам, т.е. в данном случае не применим институт срока давности</w:t>
      </w:r>
      <w:r w:rsidRPr="0096758B">
        <w:rPr>
          <w:rFonts w:ascii="Times New Roman" w:hAnsi="Times New Roman" w:cs="Times New Roman"/>
          <w:sz w:val="28"/>
          <w:szCs w:val="28"/>
        </w:rPr>
        <w:t xml:space="preserve"> по требованиям, которые были ранее заявлены кредиторами.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Банк в должной мере ознакомился с распоряжением, проверил конкретные данные, позволяющие отнести обязательства к текущим</w:t>
      </w:r>
      <w:r>
        <w:rPr>
          <w:rFonts w:ascii="Times New Roman" w:hAnsi="Times New Roman" w:cs="Times New Roman"/>
          <w:sz w:val="28"/>
          <w:szCs w:val="28"/>
        </w:rPr>
        <w:t xml:space="preserve"> и произвел бесспорное списание</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 xml:space="preserve">Кредитная организация провела работу по выяснению конкретных обстоятельств, позволяющих отнести обязательства к соответствующей очереди текущих платежей в соответствии со ст. 134 ФЗ № 127. </w:t>
      </w:r>
    </w:p>
    <w:p w:rsidR="00C96BF6" w:rsidRDefault="00C96BF6" w:rsidP="00C96BF6">
      <w:pPr>
        <w:tabs>
          <w:tab w:val="left" w:pos="993"/>
        </w:tabs>
        <w:spacing w:after="0" w:line="240" w:lineRule="auto"/>
        <w:ind w:right="-1" w:firstLine="567"/>
        <w:jc w:val="both"/>
        <w:rPr>
          <w:rFonts w:ascii="Times New Roman" w:hAnsi="Times New Roman" w:cs="Times New Roman"/>
          <w:b/>
          <w:sz w:val="28"/>
          <w:szCs w:val="28"/>
          <w:u w:val="single"/>
        </w:rPr>
      </w:pPr>
    </w:p>
    <w:p w:rsidR="00C96BF6" w:rsidRDefault="00C96BF6" w:rsidP="00C96BF6">
      <w:pPr>
        <w:tabs>
          <w:tab w:val="left" w:pos="993"/>
        </w:tabs>
        <w:spacing w:line="240" w:lineRule="auto"/>
        <w:ind w:right="-1" w:firstLine="567"/>
        <w:jc w:val="both"/>
        <w:rPr>
          <w:rFonts w:ascii="Times New Roman" w:hAnsi="Times New Roman" w:cs="Times New Roman"/>
          <w:sz w:val="28"/>
          <w:szCs w:val="28"/>
        </w:rPr>
        <w:sectPr w:rsidR="00C96BF6" w:rsidSect="00D05931">
          <w:pgSz w:w="11906" w:h="16838"/>
          <w:pgMar w:top="1134" w:right="850" w:bottom="1134" w:left="1418" w:header="708" w:footer="708" w:gutter="0"/>
          <w:pgNumType w:start="0"/>
          <w:cols w:space="708"/>
          <w:titlePg/>
          <w:docGrid w:linePitch="360"/>
        </w:sectPr>
      </w:pPr>
    </w:p>
    <w:p w:rsidR="00467212" w:rsidRPr="007B6490" w:rsidRDefault="00467212" w:rsidP="00467212">
      <w:pPr>
        <w:spacing w:after="0" w:line="360" w:lineRule="auto"/>
        <w:jc w:val="center"/>
        <w:rPr>
          <w:rFonts w:ascii="Times New Roman" w:hAnsi="Times New Roman" w:cs="Times New Roman"/>
          <w:b/>
          <w:sz w:val="28"/>
          <w:szCs w:val="28"/>
        </w:rPr>
      </w:pPr>
      <w:r w:rsidRPr="007B6490">
        <w:rPr>
          <w:rFonts w:ascii="Times New Roman" w:hAnsi="Times New Roman" w:cs="Times New Roman"/>
          <w:b/>
          <w:sz w:val="28"/>
          <w:szCs w:val="28"/>
        </w:rPr>
        <w:lastRenderedPageBreak/>
        <w:t>З</w:t>
      </w:r>
      <w:r w:rsidR="00680BE3">
        <w:rPr>
          <w:rFonts w:ascii="Times New Roman" w:hAnsi="Times New Roman" w:cs="Times New Roman"/>
          <w:b/>
          <w:sz w:val="28"/>
          <w:szCs w:val="28"/>
        </w:rPr>
        <w:t>аключение</w:t>
      </w:r>
    </w:p>
    <w:p w:rsidR="00467212" w:rsidRDefault="00467212" w:rsidP="00467212">
      <w:pPr>
        <w:spacing w:after="0" w:line="360" w:lineRule="auto"/>
        <w:ind w:firstLine="709"/>
        <w:jc w:val="both"/>
        <w:rPr>
          <w:rFonts w:ascii="Times New Roman" w:hAnsi="Times New Roman" w:cs="Times New Roman"/>
          <w:sz w:val="28"/>
          <w:szCs w:val="28"/>
        </w:rPr>
      </w:pPr>
    </w:p>
    <w:p w:rsidR="00573AD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sidR="005E759A">
        <w:rPr>
          <w:rFonts w:ascii="Times New Roman" w:hAnsi="Times New Roman" w:cs="Times New Roman"/>
          <w:sz w:val="28"/>
          <w:szCs w:val="28"/>
        </w:rPr>
        <w:t xml:space="preserve"> </w:t>
      </w:r>
      <w:r w:rsidRPr="007B6490">
        <w:rPr>
          <w:rFonts w:ascii="Times New Roman" w:hAnsi="Times New Roman" w:cs="Times New Roman"/>
          <w:sz w:val="28"/>
          <w:szCs w:val="28"/>
        </w:rPr>
        <w:t>ходе</w:t>
      </w:r>
      <w:r>
        <w:rPr>
          <w:rFonts w:ascii="Times New Roman" w:hAnsi="Times New Roman" w:cs="Times New Roman"/>
          <w:sz w:val="28"/>
          <w:szCs w:val="28"/>
        </w:rPr>
        <w:t xml:space="preserve"> </w:t>
      </w:r>
      <w:r w:rsidR="00C6783D">
        <w:rPr>
          <w:rFonts w:ascii="Times New Roman" w:hAnsi="Times New Roman" w:cs="Times New Roman"/>
          <w:sz w:val="28"/>
          <w:szCs w:val="28"/>
        </w:rPr>
        <w:t xml:space="preserve">прохождения </w:t>
      </w:r>
      <w:r w:rsidR="00B900BB">
        <w:rPr>
          <w:rFonts w:ascii="Times New Roman" w:hAnsi="Times New Roman" w:cs="Times New Roman"/>
          <w:sz w:val="28"/>
          <w:szCs w:val="28"/>
        </w:rPr>
        <w:t>пр</w:t>
      </w:r>
      <w:r w:rsidR="006557ED">
        <w:rPr>
          <w:rFonts w:ascii="Times New Roman" w:hAnsi="Times New Roman" w:cs="Times New Roman"/>
          <w:sz w:val="28"/>
          <w:szCs w:val="28"/>
        </w:rPr>
        <w:t xml:space="preserve">авоприменительной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и</w:t>
      </w:r>
      <w:r w:rsidR="00C6783D" w:rsidRPr="00C6783D">
        <w:rPr>
          <w:rFonts w:ascii="Times New Roman" w:eastAsia="Calibri" w:hAnsi="Times New Roman" w:cs="Times New Roman"/>
          <w:sz w:val="28"/>
          <w:szCs w:val="28"/>
        </w:rPr>
        <w:t xml:space="preserve"> </w:t>
      </w:r>
      <w:r w:rsidR="00573AD0">
        <w:rPr>
          <w:rFonts w:ascii="Times New Roman" w:eastAsia="Calibri" w:hAnsi="Times New Roman" w:cs="Times New Roman"/>
          <w:sz w:val="28"/>
          <w:szCs w:val="28"/>
        </w:rPr>
        <w:t xml:space="preserve">мне </w:t>
      </w:r>
      <w:r w:rsidRPr="007B6490">
        <w:rPr>
          <w:rFonts w:ascii="Times New Roman" w:hAnsi="Times New Roman" w:cs="Times New Roman"/>
          <w:sz w:val="28"/>
          <w:szCs w:val="28"/>
        </w:rPr>
        <w:t>удалось</w:t>
      </w:r>
      <w:r>
        <w:rPr>
          <w:rFonts w:ascii="Times New Roman" w:hAnsi="Times New Roman" w:cs="Times New Roman"/>
          <w:sz w:val="28"/>
          <w:szCs w:val="28"/>
        </w:rPr>
        <w:t xml:space="preserve"> </w:t>
      </w:r>
      <w:r w:rsidRPr="007B6490">
        <w:rPr>
          <w:rFonts w:ascii="Times New Roman" w:hAnsi="Times New Roman" w:cs="Times New Roman"/>
          <w:sz w:val="28"/>
          <w:szCs w:val="28"/>
        </w:rPr>
        <w:t>ознакомиться</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деятельностью</w:t>
      </w:r>
      <w:r>
        <w:rPr>
          <w:rFonts w:ascii="Times New Roman" w:hAnsi="Times New Roman" w:cs="Times New Roman"/>
          <w:sz w:val="28"/>
          <w:szCs w:val="28"/>
        </w:rPr>
        <w:t xml:space="preserve"> </w:t>
      </w:r>
      <w:r w:rsidRPr="007B6490">
        <w:rPr>
          <w:rFonts w:ascii="Times New Roman" w:hAnsi="Times New Roman" w:cs="Times New Roman"/>
          <w:sz w:val="28"/>
          <w:szCs w:val="28"/>
        </w:rPr>
        <w:t>одного</w:t>
      </w:r>
      <w:r>
        <w:rPr>
          <w:rFonts w:ascii="Times New Roman" w:hAnsi="Times New Roman" w:cs="Times New Roman"/>
          <w:sz w:val="28"/>
          <w:szCs w:val="28"/>
        </w:rPr>
        <w:t xml:space="preserve"> </w:t>
      </w:r>
      <w:r w:rsidRPr="007B6490">
        <w:rPr>
          <w:rFonts w:ascii="Times New Roman" w:hAnsi="Times New Roman" w:cs="Times New Roman"/>
          <w:sz w:val="28"/>
          <w:szCs w:val="28"/>
        </w:rPr>
        <w:t>из</w:t>
      </w:r>
      <w:r>
        <w:rPr>
          <w:rFonts w:ascii="Times New Roman" w:hAnsi="Times New Roman" w:cs="Times New Roman"/>
          <w:sz w:val="28"/>
          <w:szCs w:val="28"/>
        </w:rPr>
        <w:t xml:space="preserve"> </w:t>
      </w:r>
      <w:r w:rsidRPr="007B6490">
        <w:rPr>
          <w:rFonts w:ascii="Times New Roman" w:hAnsi="Times New Roman" w:cs="Times New Roman"/>
          <w:sz w:val="28"/>
          <w:szCs w:val="28"/>
        </w:rPr>
        <w:t>крупнейшего</w:t>
      </w:r>
      <w:r>
        <w:rPr>
          <w:rFonts w:ascii="Times New Roman" w:hAnsi="Times New Roman" w:cs="Times New Roman"/>
          <w:sz w:val="28"/>
          <w:szCs w:val="28"/>
        </w:rPr>
        <w:t xml:space="preserve"> </w:t>
      </w:r>
      <w:r w:rsidRPr="007B6490">
        <w:rPr>
          <w:rFonts w:ascii="Times New Roman" w:hAnsi="Times New Roman" w:cs="Times New Roman"/>
          <w:sz w:val="28"/>
          <w:szCs w:val="28"/>
        </w:rPr>
        <w:t>банка</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Федерации</w:t>
      </w:r>
      <w:r>
        <w:rPr>
          <w:rFonts w:ascii="Times New Roman" w:hAnsi="Times New Roman" w:cs="Times New Roman"/>
          <w:sz w:val="28"/>
          <w:szCs w:val="28"/>
        </w:rPr>
        <w:t xml:space="preserve"> </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Вовремя</w:t>
      </w:r>
      <w:r>
        <w:rPr>
          <w:rFonts w:ascii="Times New Roman" w:hAnsi="Times New Roman" w:cs="Times New Roman"/>
          <w:sz w:val="28"/>
          <w:szCs w:val="28"/>
        </w:rPr>
        <w:t xml:space="preserve"> </w:t>
      </w:r>
      <w:r w:rsidRPr="007B6490">
        <w:rPr>
          <w:rFonts w:ascii="Times New Roman" w:hAnsi="Times New Roman" w:cs="Times New Roman"/>
          <w:sz w:val="28"/>
          <w:szCs w:val="28"/>
        </w:rPr>
        <w:t>работы</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индивидуальным</w:t>
      </w:r>
      <w:r>
        <w:rPr>
          <w:rFonts w:ascii="Times New Roman" w:hAnsi="Times New Roman" w:cs="Times New Roman"/>
          <w:sz w:val="28"/>
          <w:szCs w:val="28"/>
        </w:rPr>
        <w:t xml:space="preserve"> </w:t>
      </w:r>
      <w:r w:rsidRPr="007B6490">
        <w:rPr>
          <w:rFonts w:ascii="Times New Roman" w:hAnsi="Times New Roman" w:cs="Times New Roman"/>
          <w:sz w:val="28"/>
          <w:szCs w:val="28"/>
        </w:rPr>
        <w:t>заданием,</w:t>
      </w:r>
      <w:r>
        <w:rPr>
          <w:rFonts w:ascii="Times New Roman" w:hAnsi="Times New Roman" w:cs="Times New Roman"/>
          <w:sz w:val="28"/>
          <w:szCs w:val="28"/>
        </w:rPr>
        <w:t xml:space="preserve"> </w:t>
      </w:r>
      <w:r w:rsidRPr="007B6490">
        <w:rPr>
          <w:rFonts w:ascii="Times New Roman" w:hAnsi="Times New Roman" w:cs="Times New Roman"/>
          <w:sz w:val="28"/>
          <w:szCs w:val="28"/>
        </w:rPr>
        <w:t>мною</w:t>
      </w:r>
      <w:r>
        <w:rPr>
          <w:rFonts w:ascii="Times New Roman" w:hAnsi="Times New Roman" w:cs="Times New Roman"/>
          <w:sz w:val="28"/>
          <w:szCs w:val="28"/>
        </w:rPr>
        <w:t xml:space="preserve"> </w:t>
      </w:r>
      <w:r w:rsidRPr="007B6490">
        <w:rPr>
          <w:rFonts w:ascii="Times New Roman" w:hAnsi="Times New Roman" w:cs="Times New Roman"/>
          <w:sz w:val="28"/>
          <w:szCs w:val="28"/>
        </w:rPr>
        <w:t>был</w:t>
      </w:r>
      <w:r>
        <w:rPr>
          <w:rFonts w:ascii="Times New Roman" w:hAnsi="Times New Roman" w:cs="Times New Roman"/>
          <w:sz w:val="28"/>
          <w:szCs w:val="28"/>
        </w:rPr>
        <w:t xml:space="preserve"> </w:t>
      </w:r>
      <w:r w:rsidRPr="007B6490">
        <w:rPr>
          <w:rFonts w:ascii="Times New Roman" w:hAnsi="Times New Roman" w:cs="Times New Roman"/>
          <w:sz w:val="28"/>
          <w:szCs w:val="28"/>
        </w:rPr>
        <w:t>исследован</w:t>
      </w:r>
      <w:r w:rsidR="00573AD0">
        <w:rPr>
          <w:rFonts w:ascii="Times New Roman" w:hAnsi="Times New Roman" w:cs="Times New Roman"/>
          <w:sz w:val="28"/>
          <w:szCs w:val="28"/>
        </w:rPr>
        <w:t xml:space="preserve"> ряд </w:t>
      </w:r>
      <w:r w:rsidRPr="007B6490">
        <w:rPr>
          <w:rFonts w:ascii="Times New Roman" w:hAnsi="Times New Roman" w:cs="Times New Roman"/>
          <w:sz w:val="28"/>
          <w:szCs w:val="28"/>
        </w:rPr>
        <w:t>нормативно-правовых</w:t>
      </w:r>
      <w:r>
        <w:rPr>
          <w:rFonts w:ascii="Times New Roman" w:hAnsi="Times New Roman" w:cs="Times New Roman"/>
          <w:sz w:val="28"/>
          <w:szCs w:val="28"/>
        </w:rPr>
        <w:t xml:space="preserve"> </w:t>
      </w:r>
      <w:r w:rsidRPr="007B6490">
        <w:rPr>
          <w:rFonts w:ascii="Times New Roman" w:hAnsi="Times New Roman" w:cs="Times New Roman"/>
          <w:sz w:val="28"/>
          <w:szCs w:val="28"/>
        </w:rPr>
        <w:t>актов,</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регулируют</w:t>
      </w:r>
      <w:r>
        <w:rPr>
          <w:rFonts w:ascii="Times New Roman" w:hAnsi="Times New Roman" w:cs="Times New Roman"/>
          <w:sz w:val="28"/>
          <w:szCs w:val="28"/>
        </w:rPr>
        <w:t xml:space="preserve"> </w:t>
      </w:r>
      <w:r w:rsidRPr="007B6490">
        <w:rPr>
          <w:rFonts w:ascii="Times New Roman" w:hAnsi="Times New Roman" w:cs="Times New Roman"/>
          <w:sz w:val="28"/>
          <w:szCs w:val="28"/>
        </w:rPr>
        <w:t>общественные</w:t>
      </w:r>
      <w:r>
        <w:rPr>
          <w:rFonts w:ascii="Times New Roman" w:hAnsi="Times New Roman" w:cs="Times New Roman"/>
          <w:sz w:val="28"/>
          <w:szCs w:val="28"/>
        </w:rPr>
        <w:t xml:space="preserve"> </w:t>
      </w:r>
      <w:r w:rsidRPr="007B6490">
        <w:rPr>
          <w:rFonts w:ascii="Times New Roman" w:hAnsi="Times New Roman" w:cs="Times New Roman"/>
          <w:sz w:val="28"/>
          <w:szCs w:val="28"/>
        </w:rPr>
        <w:t>отношения,</w:t>
      </w:r>
      <w:r>
        <w:rPr>
          <w:rFonts w:ascii="Times New Roman" w:hAnsi="Times New Roman" w:cs="Times New Roman"/>
          <w:sz w:val="28"/>
          <w:szCs w:val="28"/>
        </w:rPr>
        <w:t xml:space="preserve"> </w:t>
      </w:r>
      <w:r w:rsidRPr="007B6490">
        <w:rPr>
          <w:rFonts w:ascii="Times New Roman" w:hAnsi="Times New Roman" w:cs="Times New Roman"/>
          <w:sz w:val="28"/>
          <w:szCs w:val="28"/>
        </w:rPr>
        <w:t>связанные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сектором.</w:t>
      </w:r>
      <w:r>
        <w:rPr>
          <w:rFonts w:ascii="Times New Roman" w:hAnsi="Times New Roman" w:cs="Times New Roman"/>
          <w:sz w:val="28"/>
          <w:szCs w:val="28"/>
        </w:rPr>
        <w:t xml:space="preserve"> </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результате</w:t>
      </w:r>
      <w:r>
        <w:rPr>
          <w:rFonts w:ascii="Times New Roman" w:hAnsi="Times New Roman" w:cs="Times New Roman"/>
          <w:sz w:val="28"/>
          <w:szCs w:val="28"/>
        </w:rPr>
        <w:t xml:space="preserve"> </w:t>
      </w:r>
      <w:r w:rsidRPr="007B6490">
        <w:rPr>
          <w:rFonts w:ascii="Times New Roman" w:hAnsi="Times New Roman" w:cs="Times New Roman"/>
          <w:sz w:val="28"/>
          <w:szCs w:val="28"/>
        </w:rPr>
        <w:t>проведения</w:t>
      </w:r>
      <w:r>
        <w:rPr>
          <w:rFonts w:ascii="Times New Roman" w:hAnsi="Times New Roman" w:cs="Times New Roman"/>
          <w:sz w:val="28"/>
          <w:szCs w:val="28"/>
        </w:rPr>
        <w:t xml:space="preserve"> </w:t>
      </w:r>
      <w:r w:rsidRPr="007B6490">
        <w:rPr>
          <w:rFonts w:ascii="Times New Roman" w:hAnsi="Times New Roman" w:cs="Times New Roman"/>
          <w:sz w:val="28"/>
          <w:szCs w:val="28"/>
        </w:rPr>
        <w:t>анализа</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деятельности</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целом,</w:t>
      </w:r>
      <w:r>
        <w:rPr>
          <w:rFonts w:ascii="Times New Roman" w:hAnsi="Times New Roman" w:cs="Times New Roman"/>
          <w:sz w:val="28"/>
          <w:szCs w:val="28"/>
        </w:rPr>
        <w:t xml:space="preserve"> </w:t>
      </w:r>
      <w:r w:rsidRPr="007B6490">
        <w:rPr>
          <w:rFonts w:ascii="Times New Roman" w:hAnsi="Times New Roman" w:cs="Times New Roman"/>
          <w:sz w:val="28"/>
          <w:szCs w:val="28"/>
        </w:rPr>
        <w:t>задачи,</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стоят</w:t>
      </w:r>
      <w:r>
        <w:rPr>
          <w:rFonts w:ascii="Times New Roman" w:hAnsi="Times New Roman" w:cs="Times New Roman"/>
          <w:sz w:val="28"/>
          <w:szCs w:val="28"/>
        </w:rPr>
        <w:t xml:space="preserve"> </w:t>
      </w:r>
      <w:r w:rsidRPr="007B6490">
        <w:rPr>
          <w:rFonts w:ascii="Times New Roman" w:hAnsi="Times New Roman" w:cs="Times New Roman"/>
          <w:sz w:val="28"/>
          <w:szCs w:val="28"/>
        </w:rPr>
        <w:t>перед</w:t>
      </w:r>
      <w:r>
        <w:rPr>
          <w:rFonts w:ascii="Times New Roman" w:hAnsi="Times New Roman" w:cs="Times New Roman"/>
          <w:sz w:val="28"/>
          <w:szCs w:val="28"/>
        </w:rPr>
        <w:t xml:space="preserve"> </w:t>
      </w:r>
      <w:r w:rsidRPr="007B6490">
        <w:rPr>
          <w:rFonts w:ascii="Times New Roman" w:hAnsi="Times New Roman" w:cs="Times New Roman"/>
          <w:sz w:val="28"/>
          <w:szCs w:val="28"/>
        </w:rPr>
        <w:t>транснациональной</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компанией</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2020</w:t>
      </w:r>
      <w:r>
        <w:rPr>
          <w:rFonts w:ascii="Times New Roman" w:hAnsi="Times New Roman" w:cs="Times New Roman"/>
          <w:sz w:val="28"/>
          <w:szCs w:val="28"/>
        </w:rPr>
        <w:t xml:space="preserve"> год </w:t>
      </w:r>
      <w:r w:rsidRPr="007B6490">
        <w:rPr>
          <w:rFonts w:ascii="Times New Roman" w:hAnsi="Times New Roman" w:cs="Times New Roman"/>
          <w:sz w:val="28"/>
          <w:szCs w:val="28"/>
        </w:rPr>
        <w:t>реализуются</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полном</w:t>
      </w:r>
      <w:r>
        <w:rPr>
          <w:rFonts w:ascii="Times New Roman" w:hAnsi="Times New Roman" w:cs="Times New Roman"/>
          <w:sz w:val="28"/>
          <w:szCs w:val="28"/>
        </w:rPr>
        <w:t xml:space="preserve"> </w:t>
      </w:r>
      <w:r w:rsidRPr="007B6490">
        <w:rPr>
          <w:rFonts w:ascii="Times New Roman" w:hAnsi="Times New Roman" w:cs="Times New Roman"/>
          <w:sz w:val="28"/>
          <w:szCs w:val="28"/>
        </w:rPr>
        <w:t>объеме.</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большое</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уровня</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конкурентоспособности,</w:t>
      </w:r>
      <w:r>
        <w:rPr>
          <w:rFonts w:ascii="Times New Roman" w:hAnsi="Times New Roman" w:cs="Times New Roman"/>
          <w:sz w:val="28"/>
          <w:szCs w:val="28"/>
        </w:rPr>
        <w:t xml:space="preserve"> </w:t>
      </w:r>
      <w:r w:rsidRPr="007B6490">
        <w:rPr>
          <w:rFonts w:ascii="Times New Roman" w:hAnsi="Times New Roman" w:cs="Times New Roman"/>
          <w:sz w:val="28"/>
          <w:szCs w:val="28"/>
        </w:rPr>
        <w:t>дающего</w:t>
      </w:r>
      <w:r>
        <w:rPr>
          <w:rFonts w:ascii="Times New Roman" w:hAnsi="Times New Roman" w:cs="Times New Roman"/>
          <w:sz w:val="28"/>
          <w:szCs w:val="28"/>
        </w:rPr>
        <w:t xml:space="preserve"> </w:t>
      </w:r>
      <w:r w:rsidRPr="007B6490">
        <w:rPr>
          <w:rFonts w:ascii="Times New Roman" w:hAnsi="Times New Roman" w:cs="Times New Roman"/>
          <w:sz w:val="28"/>
          <w:szCs w:val="28"/>
        </w:rPr>
        <w:t>возможность</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конкурировать</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глобальными</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технологическими</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компаниями,</w:t>
      </w:r>
      <w:r>
        <w:rPr>
          <w:rFonts w:ascii="Times New Roman" w:hAnsi="Times New Roman" w:cs="Times New Roman"/>
          <w:sz w:val="28"/>
          <w:szCs w:val="28"/>
        </w:rPr>
        <w:t xml:space="preserve"> </w:t>
      </w:r>
      <w:r w:rsidRPr="007B6490">
        <w:rPr>
          <w:rFonts w:ascii="Times New Roman" w:hAnsi="Times New Roman" w:cs="Times New Roman"/>
          <w:sz w:val="28"/>
          <w:szCs w:val="28"/>
        </w:rPr>
        <w:t>оставаясь</w:t>
      </w:r>
      <w:r>
        <w:rPr>
          <w:rFonts w:ascii="Times New Roman" w:hAnsi="Times New Roman" w:cs="Times New Roman"/>
          <w:sz w:val="28"/>
          <w:szCs w:val="28"/>
        </w:rPr>
        <w:t xml:space="preserve"> </w:t>
      </w:r>
      <w:r w:rsidRPr="007B6490">
        <w:rPr>
          <w:rFonts w:ascii="Times New Roman" w:hAnsi="Times New Roman" w:cs="Times New Roman"/>
          <w:sz w:val="28"/>
          <w:szCs w:val="28"/>
        </w:rPr>
        <w:t>при</w:t>
      </w:r>
      <w:r>
        <w:rPr>
          <w:rFonts w:ascii="Times New Roman" w:hAnsi="Times New Roman" w:cs="Times New Roman"/>
          <w:sz w:val="28"/>
          <w:szCs w:val="28"/>
        </w:rPr>
        <w:t xml:space="preserve"> </w:t>
      </w:r>
      <w:r w:rsidRPr="007B6490">
        <w:rPr>
          <w:rFonts w:ascii="Times New Roman" w:hAnsi="Times New Roman" w:cs="Times New Roman"/>
          <w:sz w:val="28"/>
          <w:szCs w:val="28"/>
        </w:rPr>
        <w:t>этом</w:t>
      </w:r>
      <w:r>
        <w:rPr>
          <w:rFonts w:ascii="Times New Roman" w:hAnsi="Times New Roman" w:cs="Times New Roman"/>
          <w:sz w:val="28"/>
          <w:szCs w:val="28"/>
        </w:rPr>
        <w:t xml:space="preserve"> </w:t>
      </w:r>
      <w:r w:rsidRPr="007B6490">
        <w:rPr>
          <w:rFonts w:ascii="Times New Roman" w:hAnsi="Times New Roman" w:cs="Times New Roman"/>
          <w:sz w:val="28"/>
          <w:szCs w:val="28"/>
        </w:rPr>
        <w:t>лучшим</w:t>
      </w:r>
      <w:r>
        <w:rPr>
          <w:rFonts w:ascii="Times New Roman" w:hAnsi="Times New Roman" w:cs="Times New Roman"/>
          <w:sz w:val="28"/>
          <w:szCs w:val="28"/>
        </w:rPr>
        <w:t xml:space="preserve"> </w:t>
      </w:r>
      <w:r w:rsidRPr="007B6490">
        <w:rPr>
          <w:rFonts w:ascii="Times New Roman" w:hAnsi="Times New Roman" w:cs="Times New Roman"/>
          <w:sz w:val="28"/>
          <w:szCs w:val="28"/>
        </w:rPr>
        <w:t>банком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населения</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Ключев</w:t>
      </w:r>
      <w:r>
        <w:rPr>
          <w:rFonts w:ascii="Times New Roman" w:hAnsi="Times New Roman" w:cs="Times New Roman"/>
          <w:sz w:val="28"/>
          <w:szCs w:val="28"/>
        </w:rPr>
        <w:t xml:space="preserve">ой </w:t>
      </w:r>
      <w:r w:rsidRPr="007B6490">
        <w:rPr>
          <w:rFonts w:ascii="Times New Roman" w:hAnsi="Times New Roman" w:cs="Times New Roman"/>
          <w:sz w:val="28"/>
          <w:szCs w:val="28"/>
        </w:rPr>
        <w:t>задач</w:t>
      </w:r>
      <w:r>
        <w:rPr>
          <w:rFonts w:ascii="Times New Roman" w:hAnsi="Times New Roman" w:cs="Times New Roman"/>
          <w:sz w:val="28"/>
          <w:szCs w:val="28"/>
        </w:rPr>
        <w:t xml:space="preserve">ей </w:t>
      </w:r>
      <w:r w:rsidRPr="007B6490">
        <w:rPr>
          <w:rFonts w:ascii="Times New Roman" w:hAnsi="Times New Roman" w:cs="Times New Roman"/>
          <w:sz w:val="28"/>
          <w:szCs w:val="28"/>
        </w:rPr>
        <w:t>остается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наращивание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масштабов</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повышение</w:t>
      </w:r>
      <w:r>
        <w:rPr>
          <w:rFonts w:ascii="Times New Roman" w:hAnsi="Times New Roman" w:cs="Times New Roman"/>
          <w:sz w:val="28"/>
          <w:szCs w:val="28"/>
        </w:rPr>
        <w:t xml:space="preserve"> прибыльности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эффективности.</w:t>
      </w:r>
      <w:r>
        <w:rPr>
          <w:rFonts w:ascii="Times New Roman" w:hAnsi="Times New Roman" w:cs="Times New Roman"/>
          <w:sz w:val="28"/>
          <w:szCs w:val="28"/>
        </w:rPr>
        <w:t xml:space="preserve"> </w:t>
      </w:r>
      <w:r w:rsidRPr="007B6490">
        <w:rPr>
          <w:rFonts w:ascii="Times New Roman" w:hAnsi="Times New Roman" w:cs="Times New Roman"/>
          <w:sz w:val="28"/>
          <w:szCs w:val="28"/>
        </w:rPr>
        <w:t>Вместе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тем,</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ориентирована</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увеличение</w:t>
      </w:r>
      <w:r>
        <w:rPr>
          <w:rFonts w:ascii="Times New Roman" w:hAnsi="Times New Roman" w:cs="Times New Roman"/>
          <w:sz w:val="28"/>
          <w:szCs w:val="28"/>
        </w:rPr>
        <w:t xml:space="preserve"> </w:t>
      </w:r>
      <w:r w:rsidRPr="007B6490">
        <w:rPr>
          <w:rFonts w:ascii="Times New Roman" w:hAnsi="Times New Roman" w:cs="Times New Roman"/>
          <w:sz w:val="28"/>
          <w:szCs w:val="28"/>
        </w:rPr>
        <w:t>гибкости,</w:t>
      </w:r>
      <w:r>
        <w:rPr>
          <w:rFonts w:ascii="Times New Roman" w:hAnsi="Times New Roman" w:cs="Times New Roman"/>
          <w:sz w:val="28"/>
          <w:szCs w:val="28"/>
        </w:rPr>
        <w:t xml:space="preserve"> </w:t>
      </w:r>
      <w:r w:rsidRPr="007B6490">
        <w:rPr>
          <w:rFonts w:ascii="Times New Roman" w:hAnsi="Times New Roman" w:cs="Times New Roman"/>
          <w:sz w:val="28"/>
          <w:szCs w:val="28"/>
        </w:rPr>
        <w:t>скорости</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клиентоориентированности</w:t>
      </w:r>
      <w:r>
        <w:rPr>
          <w:rFonts w:ascii="Times New Roman" w:hAnsi="Times New Roman" w:cs="Times New Roman"/>
          <w:sz w:val="28"/>
          <w:szCs w:val="28"/>
        </w:rPr>
        <w:t xml:space="preserve"> </w:t>
      </w:r>
      <w:r w:rsidRPr="007B6490">
        <w:rPr>
          <w:rFonts w:ascii="Times New Roman" w:hAnsi="Times New Roman" w:cs="Times New Roman"/>
          <w:sz w:val="28"/>
          <w:szCs w:val="28"/>
        </w:rPr>
        <w:t>через</w:t>
      </w:r>
      <w:r>
        <w:rPr>
          <w:rFonts w:ascii="Times New Roman" w:hAnsi="Times New Roman" w:cs="Times New Roman"/>
          <w:sz w:val="28"/>
          <w:szCs w:val="28"/>
        </w:rPr>
        <w:t xml:space="preserve"> </w:t>
      </w:r>
      <w:r w:rsidRPr="007B6490">
        <w:rPr>
          <w:rFonts w:ascii="Times New Roman" w:hAnsi="Times New Roman" w:cs="Times New Roman"/>
          <w:sz w:val="28"/>
          <w:szCs w:val="28"/>
        </w:rPr>
        <w:t>внедрение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технологий</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навыков</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Специфика</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Сбербанка</w:t>
      </w:r>
      <w:r>
        <w:rPr>
          <w:rFonts w:ascii="Times New Roman" w:hAnsi="Times New Roman" w:cs="Times New Roman"/>
          <w:sz w:val="28"/>
          <w:szCs w:val="28"/>
        </w:rPr>
        <w:t xml:space="preserve"> </w:t>
      </w:r>
      <w:r w:rsidRPr="007B6490">
        <w:rPr>
          <w:rFonts w:ascii="Times New Roman" w:hAnsi="Times New Roman" w:cs="Times New Roman"/>
          <w:sz w:val="28"/>
          <w:szCs w:val="28"/>
        </w:rPr>
        <w:t>заключается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предоставлении</w:t>
      </w:r>
      <w:r>
        <w:rPr>
          <w:rFonts w:ascii="Times New Roman" w:hAnsi="Times New Roman" w:cs="Times New Roman"/>
          <w:sz w:val="28"/>
          <w:szCs w:val="28"/>
        </w:rPr>
        <w:t xml:space="preserve"> </w:t>
      </w:r>
      <w:r w:rsidRPr="007B6490">
        <w:rPr>
          <w:rFonts w:ascii="Times New Roman" w:hAnsi="Times New Roman" w:cs="Times New Roman"/>
          <w:sz w:val="28"/>
          <w:szCs w:val="28"/>
        </w:rPr>
        <w:t>широкого</w:t>
      </w:r>
      <w:r>
        <w:rPr>
          <w:rFonts w:ascii="Times New Roman" w:hAnsi="Times New Roman" w:cs="Times New Roman"/>
          <w:sz w:val="28"/>
          <w:szCs w:val="28"/>
        </w:rPr>
        <w:t xml:space="preserve"> </w:t>
      </w:r>
      <w:r w:rsidRPr="007B6490">
        <w:rPr>
          <w:rFonts w:ascii="Times New Roman" w:hAnsi="Times New Roman" w:cs="Times New Roman"/>
          <w:sz w:val="28"/>
          <w:szCs w:val="28"/>
        </w:rPr>
        <w:t>спектра</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услуг,</w:t>
      </w:r>
      <w:r>
        <w:rPr>
          <w:rFonts w:ascii="Times New Roman" w:hAnsi="Times New Roman" w:cs="Times New Roman"/>
          <w:sz w:val="28"/>
          <w:szCs w:val="28"/>
        </w:rPr>
        <w:t xml:space="preserve"> </w:t>
      </w:r>
      <w:r w:rsidRPr="007B6490">
        <w:rPr>
          <w:rFonts w:ascii="Times New Roman" w:hAnsi="Times New Roman" w:cs="Times New Roman"/>
          <w:sz w:val="28"/>
          <w:szCs w:val="28"/>
        </w:rPr>
        <w:t>но</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рамках</w:t>
      </w:r>
      <w:r>
        <w:rPr>
          <w:rFonts w:ascii="Times New Roman" w:hAnsi="Times New Roman" w:cs="Times New Roman"/>
          <w:sz w:val="28"/>
          <w:szCs w:val="28"/>
        </w:rPr>
        <w:t xml:space="preserve"> </w:t>
      </w:r>
      <w:r w:rsidRPr="007B6490">
        <w:rPr>
          <w:rFonts w:ascii="Times New Roman" w:hAnsi="Times New Roman" w:cs="Times New Roman"/>
          <w:sz w:val="28"/>
          <w:szCs w:val="28"/>
        </w:rPr>
        <w:t>стратегии</w:t>
      </w:r>
      <w:r>
        <w:rPr>
          <w:rFonts w:ascii="Times New Roman" w:hAnsi="Times New Roman" w:cs="Times New Roman"/>
          <w:sz w:val="28"/>
          <w:szCs w:val="28"/>
        </w:rPr>
        <w:t xml:space="preserve"> </w:t>
      </w:r>
      <w:r w:rsidRPr="007B6490">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компанию</w:t>
      </w:r>
      <w:r>
        <w:rPr>
          <w:rFonts w:ascii="Times New Roman" w:hAnsi="Times New Roman" w:cs="Times New Roman"/>
          <w:sz w:val="28"/>
          <w:szCs w:val="28"/>
        </w:rPr>
        <w:t xml:space="preserve"> </w:t>
      </w:r>
      <w:r w:rsidRPr="007B6490">
        <w:rPr>
          <w:rFonts w:ascii="Times New Roman" w:hAnsi="Times New Roman" w:cs="Times New Roman"/>
          <w:sz w:val="28"/>
          <w:szCs w:val="28"/>
        </w:rPr>
        <w:t>начинает</w:t>
      </w:r>
      <w:r>
        <w:rPr>
          <w:rFonts w:ascii="Times New Roman" w:hAnsi="Times New Roman" w:cs="Times New Roman"/>
          <w:sz w:val="28"/>
          <w:szCs w:val="28"/>
        </w:rPr>
        <w:t xml:space="preserve"> </w:t>
      </w:r>
      <w:r w:rsidRPr="007B6490">
        <w:rPr>
          <w:rFonts w:ascii="Times New Roman" w:hAnsi="Times New Roman" w:cs="Times New Roman"/>
          <w:sz w:val="28"/>
          <w:szCs w:val="28"/>
        </w:rPr>
        <w:t>расти</w:t>
      </w:r>
      <w:r>
        <w:rPr>
          <w:rFonts w:ascii="Times New Roman" w:hAnsi="Times New Roman" w:cs="Times New Roman"/>
          <w:sz w:val="28"/>
          <w:szCs w:val="28"/>
        </w:rPr>
        <w:t xml:space="preserve"> </w:t>
      </w:r>
      <w:r w:rsidRPr="007B6490">
        <w:rPr>
          <w:rFonts w:ascii="Times New Roman" w:hAnsi="Times New Roman" w:cs="Times New Roman"/>
          <w:sz w:val="28"/>
          <w:szCs w:val="28"/>
        </w:rPr>
        <w:t>доля,</w:t>
      </w:r>
      <w:r>
        <w:rPr>
          <w:rFonts w:ascii="Times New Roman" w:hAnsi="Times New Roman" w:cs="Times New Roman"/>
          <w:sz w:val="28"/>
          <w:szCs w:val="28"/>
        </w:rPr>
        <w:t xml:space="preserve"> </w:t>
      </w:r>
      <w:r w:rsidRPr="007B6490">
        <w:rPr>
          <w:rFonts w:ascii="Times New Roman" w:hAnsi="Times New Roman" w:cs="Times New Roman"/>
          <w:sz w:val="28"/>
          <w:szCs w:val="28"/>
        </w:rPr>
        <w:t>таких</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7B6490">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7B6490">
        <w:rPr>
          <w:rFonts w:ascii="Times New Roman" w:hAnsi="Times New Roman" w:cs="Times New Roman"/>
          <w:sz w:val="28"/>
          <w:szCs w:val="28"/>
        </w:rPr>
        <w:t>торговли,</w:t>
      </w:r>
      <w:r>
        <w:rPr>
          <w:rFonts w:ascii="Times New Roman" w:hAnsi="Times New Roman" w:cs="Times New Roman"/>
          <w:sz w:val="28"/>
          <w:szCs w:val="28"/>
        </w:rPr>
        <w:t xml:space="preserve"> </w:t>
      </w:r>
      <w:r w:rsidRPr="007B6490">
        <w:rPr>
          <w:rFonts w:ascii="Times New Roman" w:hAnsi="Times New Roman" w:cs="Times New Roman"/>
          <w:sz w:val="28"/>
          <w:szCs w:val="28"/>
        </w:rPr>
        <w:t>телекомы,</w:t>
      </w:r>
      <w:r>
        <w:rPr>
          <w:rFonts w:ascii="Times New Roman" w:hAnsi="Times New Roman" w:cs="Times New Roman"/>
          <w:sz w:val="28"/>
          <w:szCs w:val="28"/>
        </w:rPr>
        <w:t xml:space="preserve"> </w:t>
      </w:r>
      <w:r w:rsidRPr="007B6490">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медицина</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прочее.</w:t>
      </w:r>
    </w:p>
    <w:p w:rsidR="00467212" w:rsidRPr="007B6490" w:rsidRDefault="00467212" w:rsidP="00C96BF6">
      <w:pPr>
        <w:spacing w:after="0" w:line="360" w:lineRule="auto"/>
        <w:ind w:firstLine="567"/>
        <w:jc w:val="both"/>
        <w:rPr>
          <w:rFonts w:ascii="Times New Roman" w:hAnsi="Times New Roman" w:cs="Times New Roman"/>
          <w:sz w:val="28"/>
          <w:szCs w:val="28"/>
        </w:rPr>
      </w:pPr>
      <w:r w:rsidRPr="007B6490">
        <w:rPr>
          <w:rFonts w:ascii="Times New Roman" w:hAnsi="Times New Roman" w:cs="Times New Roman"/>
          <w:sz w:val="28"/>
          <w:szCs w:val="28"/>
        </w:rPr>
        <w:t>Таким</w:t>
      </w:r>
      <w:r>
        <w:rPr>
          <w:rFonts w:ascii="Times New Roman" w:hAnsi="Times New Roman" w:cs="Times New Roman"/>
          <w:sz w:val="28"/>
          <w:szCs w:val="28"/>
        </w:rPr>
        <w:t xml:space="preserve"> </w:t>
      </w:r>
      <w:r w:rsidRPr="007B6490">
        <w:rPr>
          <w:rFonts w:ascii="Times New Roman" w:hAnsi="Times New Roman" w:cs="Times New Roman"/>
          <w:sz w:val="28"/>
          <w:szCs w:val="28"/>
        </w:rPr>
        <w:t>образом,</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сделать</w:t>
      </w:r>
      <w:r>
        <w:rPr>
          <w:rFonts w:ascii="Times New Roman" w:hAnsi="Times New Roman" w:cs="Times New Roman"/>
          <w:sz w:val="28"/>
          <w:szCs w:val="28"/>
        </w:rPr>
        <w:t xml:space="preserve"> </w:t>
      </w:r>
      <w:r w:rsidRPr="007B6490">
        <w:rPr>
          <w:rFonts w:ascii="Times New Roman" w:hAnsi="Times New Roman" w:cs="Times New Roman"/>
          <w:sz w:val="28"/>
          <w:szCs w:val="28"/>
        </w:rPr>
        <w:t>вывод,</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является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исторически</w:t>
      </w:r>
      <w:r>
        <w:rPr>
          <w:rFonts w:ascii="Times New Roman" w:hAnsi="Times New Roman" w:cs="Times New Roman"/>
          <w:sz w:val="28"/>
          <w:szCs w:val="28"/>
        </w:rPr>
        <w:t xml:space="preserve"> </w:t>
      </w:r>
      <w:r w:rsidRPr="007B6490">
        <w:rPr>
          <w:rFonts w:ascii="Times New Roman" w:hAnsi="Times New Roman" w:cs="Times New Roman"/>
          <w:sz w:val="28"/>
          <w:szCs w:val="28"/>
        </w:rPr>
        <w:t>важным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протяжении</w:t>
      </w:r>
      <w:r>
        <w:rPr>
          <w:rFonts w:ascii="Times New Roman" w:hAnsi="Times New Roman" w:cs="Times New Roman"/>
          <w:sz w:val="28"/>
          <w:szCs w:val="28"/>
        </w:rPr>
        <w:t xml:space="preserve"> </w:t>
      </w:r>
      <w:r w:rsidRPr="007B6490">
        <w:rPr>
          <w:rFonts w:ascii="Times New Roman" w:hAnsi="Times New Roman" w:cs="Times New Roman"/>
          <w:sz w:val="28"/>
          <w:szCs w:val="28"/>
        </w:rPr>
        <w:t>всей</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исторической</w:t>
      </w:r>
      <w:r>
        <w:rPr>
          <w:rFonts w:ascii="Times New Roman" w:hAnsi="Times New Roman" w:cs="Times New Roman"/>
          <w:sz w:val="28"/>
          <w:szCs w:val="28"/>
        </w:rPr>
        <w:t xml:space="preserve"> </w:t>
      </w:r>
      <w:r w:rsidRPr="007B6490">
        <w:rPr>
          <w:rFonts w:ascii="Times New Roman" w:hAnsi="Times New Roman" w:cs="Times New Roman"/>
          <w:sz w:val="28"/>
          <w:szCs w:val="28"/>
        </w:rPr>
        <w:t>хронологии</w:t>
      </w:r>
      <w:r>
        <w:rPr>
          <w:rFonts w:ascii="Times New Roman" w:hAnsi="Times New Roman" w:cs="Times New Roman"/>
          <w:sz w:val="28"/>
          <w:szCs w:val="28"/>
        </w:rPr>
        <w:t xml:space="preserve"> </w:t>
      </w:r>
      <w:r w:rsidRPr="007B6490">
        <w:rPr>
          <w:rFonts w:ascii="Times New Roman" w:hAnsi="Times New Roman" w:cs="Times New Roman"/>
          <w:sz w:val="28"/>
          <w:szCs w:val="28"/>
        </w:rPr>
        <w:t>событий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принимал</w:t>
      </w:r>
      <w:r>
        <w:rPr>
          <w:rFonts w:ascii="Times New Roman" w:hAnsi="Times New Roman" w:cs="Times New Roman"/>
          <w:sz w:val="28"/>
          <w:szCs w:val="28"/>
        </w:rPr>
        <w:t xml:space="preserve"> </w:t>
      </w:r>
      <w:r w:rsidRPr="007B6490">
        <w:rPr>
          <w:rFonts w:ascii="Times New Roman" w:hAnsi="Times New Roman" w:cs="Times New Roman"/>
          <w:sz w:val="28"/>
          <w:szCs w:val="28"/>
        </w:rPr>
        <w:t>активное</w:t>
      </w:r>
      <w:r>
        <w:rPr>
          <w:rFonts w:ascii="Times New Roman" w:hAnsi="Times New Roman" w:cs="Times New Roman"/>
          <w:sz w:val="28"/>
          <w:szCs w:val="28"/>
        </w:rPr>
        <w:t xml:space="preserve"> </w:t>
      </w:r>
      <w:r w:rsidRPr="007B6490">
        <w:rPr>
          <w:rFonts w:ascii="Times New Roman" w:hAnsi="Times New Roman" w:cs="Times New Roman"/>
          <w:sz w:val="28"/>
          <w:szCs w:val="28"/>
        </w:rPr>
        <w:t>участие</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сохранении</w:t>
      </w:r>
      <w:r>
        <w:rPr>
          <w:rFonts w:ascii="Times New Roman" w:hAnsi="Times New Roman" w:cs="Times New Roman"/>
          <w:sz w:val="28"/>
          <w:szCs w:val="28"/>
        </w:rPr>
        <w:t xml:space="preserve"> </w:t>
      </w:r>
      <w:r w:rsidRPr="007B6490">
        <w:rPr>
          <w:rFonts w:ascii="Times New Roman" w:hAnsi="Times New Roman" w:cs="Times New Roman"/>
          <w:sz w:val="28"/>
          <w:szCs w:val="28"/>
        </w:rPr>
        <w:t>устойчивости</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экономики.</w:t>
      </w:r>
      <w:r>
        <w:rPr>
          <w:rFonts w:ascii="Times New Roman" w:hAnsi="Times New Roman" w:cs="Times New Roman"/>
          <w:sz w:val="28"/>
          <w:szCs w:val="28"/>
        </w:rPr>
        <w:t xml:space="preserve"> Сегодня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занимает</w:t>
      </w:r>
      <w:r>
        <w:rPr>
          <w:rFonts w:ascii="Times New Roman" w:hAnsi="Times New Roman" w:cs="Times New Roman"/>
          <w:sz w:val="28"/>
          <w:szCs w:val="28"/>
        </w:rPr>
        <w:t xml:space="preserve"> </w:t>
      </w:r>
      <w:r w:rsidRPr="007B6490">
        <w:rPr>
          <w:rFonts w:ascii="Times New Roman" w:hAnsi="Times New Roman" w:cs="Times New Roman"/>
          <w:sz w:val="28"/>
          <w:szCs w:val="28"/>
        </w:rPr>
        <w:t>центральное</w:t>
      </w:r>
      <w:r>
        <w:rPr>
          <w:rFonts w:ascii="Times New Roman" w:hAnsi="Times New Roman" w:cs="Times New Roman"/>
          <w:sz w:val="28"/>
          <w:szCs w:val="28"/>
        </w:rPr>
        <w:t xml:space="preserve"> </w:t>
      </w:r>
      <w:r w:rsidRPr="007B6490">
        <w:rPr>
          <w:rFonts w:ascii="Times New Roman" w:hAnsi="Times New Roman" w:cs="Times New Roman"/>
          <w:sz w:val="28"/>
          <w:szCs w:val="28"/>
        </w:rPr>
        <w:t>место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банковском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секторе</w:t>
      </w:r>
      <w:r>
        <w:rPr>
          <w:rFonts w:ascii="Times New Roman" w:hAnsi="Times New Roman" w:cs="Times New Roman"/>
          <w:sz w:val="28"/>
          <w:szCs w:val="28"/>
        </w:rPr>
        <w:t xml:space="preserve"> </w:t>
      </w:r>
      <w:r w:rsidRPr="007B6490">
        <w:rPr>
          <w:rFonts w:ascii="Times New Roman" w:hAnsi="Times New Roman" w:cs="Times New Roman"/>
          <w:sz w:val="28"/>
          <w:szCs w:val="28"/>
        </w:rPr>
        <w:t>нашей</w:t>
      </w:r>
      <w:r>
        <w:rPr>
          <w:rFonts w:ascii="Times New Roman" w:hAnsi="Times New Roman" w:cs="Times New Roman"/>
          <w:sz w:val="28"/>
          <w:szCs w:val="28"/>
        </w:rPr>
        <w:t xml:space="preserve"> </w:t>
      </w:r>
      <w:r w:rsidRPr="007B6490">
        <w:rPr>
          <w:rFonts w:ascii="Times New Roman" w:hAnsi="Times New Roman" w:cs="Times New Roman"/>
          <w:sz w:val="28"/>
          <w:szCs w:val="28"/>
        </w:rPr>
        <w:t>страны.</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за</w:t>
      </w:r>
      <w:r>
        <w:rPr>
          <w:rFonts w:ascii="Times New Roman" w:hAnsi="Times New Roman" w:cs="Times New Roman"/>
          <w:sz w:val="28"/>
          <w:szCs w:val="28"/>
        </w:rPr>
        <w:t xml:space="preserve"> </w:t>
      </w:r>
      <w:r w:rsidRPr="007B6490">
        <w:rPr>
          <w:rFonts w:ascii="Times New Roman" w:hAnsi="Times New Roman" w:cs="Times New Roman"/>
          <w:sz w:val="28"/>
          <w:szCs w:val="28"/>
        </w:rPr>
        <w:t>последнее</w:t>
      </w:r>
      <w:r>
        <w:rPr>
          <w:rFonts w:ascii="Times New Roman" w:hAnsi="Times New Roman" w:cs="Times New Roman"/>
          <w:sz w:val="28"/>
          <w:szCs w:val="28"/>
        </w:rPr>
        <w:t xml:space="preserve"> </w:t>
      </w:r>
      <w:r w:rsidRPr="007B6490">
        <w:rPr>
          <w:rFonts w:ascii="Times New Roman" w:hAnsi="Times New Roman" w:cs="Times New Roman"/>
          <w:sz w:val="28"/>
          <w:szCs w:val="28"/>
        </w:rPr>
        <w:t>десятилетие</w:t>
      </w:r>
      <w:r>
        <w:rPr>
          <w:rFonts w:ascii="Times New Roman" w:hAnsi="Times New Roman" w:cs="Times New Roman"/>
          <w:sz w:val="28"/>
          <w:szCs w:val="28"/>
        </w:rPr>
        <w:t xml:space="preserve"> </w:t>
      </w:r>
      <w:r w:rsidRPr="007B6490">
        <w:rPr>
          <w:rFonts w:ascii="Times New Roman" w:hAnsi="Times New Roman" w:cs="Times New Roman"/>
          <w:sz w:val="28"/>
          <w:szCs w:val="28"/>
        </w:rPr>
        <w:t>превратилась</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7B6490">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крупную</w:t>
      </w:r>
      <w:r>
        <w:rPr>
          <w:rFonts w:ascii="Times New Roman" w:hAnsi="Times New Roman" w:cs="Times New Roman"/>
          <w:sz w:val="28"/>
          <w:szCs w:val="28"/>
        </w:rPr>
        <w:t xml:space="preserve"> </w:t>
      </w:r>
      <w:r w:rsidRPr="007B6490">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7B6490">
        <w:rPr>
          <w:rFonts w:ascii="Times New Roman" w:hAnsi="Times New Roman" w:cs="Times New Roman"/>
          <w:sz w:val="28"/>
          <w:szCs w:val="28"/>
        </w:rPr>
        <w:t>группу,</w:t>
      </w:r>
      <w:r>
        <w:rPr>
          <w:rFonts w:ascii="Times New Roman" w:hAnsi="Times New Roman" w:cs="Times New Roman"/>
          <w:sz w:val="28"/>
          <w:szCs w:val="28"/>
        </w:rPr>
        <w:t xml:space="preserve"> </w:t>
      </w:r>
      <w:r w:rsidRPr="007B6490">
        <w:rPr>
          <w:rFonts w:ascii="Times New Roman" w:hAnsi="Times New Roman" w:cs="Times New Roman"/>
          <w:sz w:val="28"/>
          <w:szCs w:val="28"/>
        </w:rPr>
        <w:t>чей</w:t>
      </w:r>
      <w:r>
        <w:rPr>
          <w:rFonts w:ascii="Times New Roman" w:hAnsi="Times New Roman" w:cs="Times New Roman"/>
          <w:sz w:val="28"/>
          <w:szCs w:val="28"/>
        </w:rPr>
        <w:t xml:space="preserve"> </w:t>
      </w:r>
      <w:r w:rsidRPr="007B6490">
        <w:rPr>
          <w:rFonts w:ascii="Times New Roman" w:hAnsi="Times New Roman" w:cs="Times New Roman"/>
          <w:sz w:val="28"/>
          <w:szCs w:val="28"/>
        </w:rPr>
        <w:t>бренд</w:t>
      </w:r>
      <w:r>
        <w:rPr>
          <w:rFonts w:ascii="Times New Roman" w:hAnsi="Times New Roman" w:cs="Times New Roman"/>
          <w:sz w:val="28"/>
          <w:szCs w:val="28"/>
        </w:rPr>
        <w:t xml:space="preserve"> </w:t>
      </w:r>
      <w:r w:rsidRPr="007B6490">
        <w:rPr>
          <w:rFonts w:ascii="Times New Roman" w:hAnsi="Times New Roman" w:cs="Times New Roman"/>
          <w:sz w:val="28"/>
          <w:szCs w:val="28"/>
        </w:rPr>
        <w:t>известен</w:t>
      </w:r>
      <w:r>
        <w:rPr>
          <w:rFonts w:ascii="Times New Roman" w:hAnsi="Times New Roman" w:cs="Times New Roman"/>
          <w:sz w:val="28"/>
          <w:szCs w:val="28"/>
        </w:rPr>
        <w:t xml:space="preserve"> </w:t>
      </w:r>
      <w:r w:rsidRPr="007B6490">
        <w:rPr>
          <w:rFonts w:ascii="Times New Roman" w:hAnsi="Times New Roman" w:cs="Times New Roman"/>
          <w:sz w:val="28"/>
          <w:szCs w:val="28"/>
        </w:rPr>
        <w:t>более</w:t>
      </w:r>
      <w:r>
        <w:rPr>
          <w:rFonts w:ascii="Times New Roman" w:hAnsi="Times New Roman" w:cs="Times New Roman"/>
          <w:sz w:val="28"/>
          <w:szCs w:val="28"/>
        </w:rPr>
        <w:t xml:space="preserve"> </w:t>
      </w:r>
      <w:r w:rsidRPr="007B6490">
        <w:rPr>
          <w:rFonts w:ascii="Times New Roman" w:hAnsi="Times New Roman" w:cs="Times New Roman"/>
          <w:sz w:val="28"/>
          <w:szCs w:val="28"/>
        </w:rPr>
        <w:t>чем</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двадцати</w:t>
      </w:r>
      <w:r>
        <w:rPr>
          <w:rFonts w:ascii="Times New Roman" w:hAnsi="Times New Roman" w:cs="Times New Roman"/>
          <w:sz w:val="28"/>
          <w:szCs w:val="28"/>
        </w:rPr>
        <w:t xml:space="preserve"> </w:t>
      </w:r>
      <w:r w:rsidRPr="007B6490">
        <w:rPr>
          <w:rFonts w:ascii="Times New Roman" w:hAnsi="Times New Roman" w:cs="Times New Roman"/>
          <w:sz w:val="28"/>
          <w:szCs w:val="28"/>
        </w:rPr>
        <w:t>странах</w:t>
      </w:r>
      <w:r>
        <w:rPr>
          <w:rFonts w:ascii="Times New Roman" w:hAnsi="Times New Roman" w:cs="Times New Roman"/>
          <w:sz w:val="28"/>
          <w:szCs w:val="28"/>
        </w:rPr>
        <w:t xml:space="preserve"> </w:t>
      </w:r>
      <w:r w:rsidRPr="007B6490">
        <w:rPr>
          <w:rFonts w:ascii="Times New Roman" w:hAnsi="Times New Roman" w:cs="Times New Roman"/>
          <w:sz w:val="28"/>
          <w:szCs w:val="28"/>
        </w:rPr>
        <w:t>мира.</w:t>
      </w:r>
    </w:p>
    <w:p w:rsidR="00467212" w:rsidRPr="007B6490" w:rsidRDefault="00467212" w:rsidP="006557ED">
      <w:pPr>
        <w:spacing w:after="0" w:line="360" w:lineRule="auto"/>
        <w:ind w:firstLine="567"/>
        <w:jc w:val="both"/>
        <w:rPr>
          <w:rFonts w:ascii="Times New Roman" w:hAnsi="Times New Roman" w:cs="Times New Roman"/>
          <w:sz w:val="28"/>
          <w:szCs w:val="28"/>
        </w:rPr>
      </w:pPr>
      <w:bookmarkStart w:id="0" w:name="_GoBack"/>
      <w:r w:rsidRPr="007B6490">
        <w:rPr>
          <w:rFonts w:ascii="Times New Roman" w:hAnsi="Times New Roman" w:cs="Times New Roman"/>
          <w:sz w:val="28"/>
          <w:szCs w:val="28"/>
        </w:rPr>
        <w:lastRenderedPageBreak/>
        <w:t>Стоит</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останавливается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развитии</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территориальных масштабов</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также</w:t>
      </w:r>
      <w:r>
        <w:rPr>
          <w:rFonts w:ascii="Times New Roman" w:hAnsi="Times New Roman" w:cs="Times New Roman"/>
          <w:sz w:val="28"/>
          <w:szCs w:val="28"/>
        </w:rPr>
        <w:t xml:space="preserve"> </w:t>
      </w:r>
      <w:r w:rsidRPr="007B6490">
        <w:rPr>
          <w:rFonts w:ascii="Times New Roman" w:hAnsi="Times New Roman" w:cs="Times New Roman"/>
          <w:sz w:val="28"/>
          <w:szCs w:val="28"/>
        </w:rPr>
        <w:t>ценит</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еще</w:t>
      </w:r>
      <w:r>
        <w:rPr>
          <w:rFonts w:ascii="Times New Roman" w:hAnsi="Times New Roman" w:cs="Times New Roman"/>
          <w:sz w:val="28"/>
          <w:szCs w:val="28"/>
        </w:rPr>
        <w:t xml:space="preserve"> </w:t>
      </w:r>
      <w:r w:rsidRPr="007B6490">
        <w:rPr>
          <w:rFonts w:ascii="Times New Roman" w:hAnsi="Times New Roman" w:cs="Times New Roman"/>
          <w:sz w:val="28"/>
          <w:szCs w:val="28"/>
        </w:rPr>
        <w:t>один</w:t>
      </w:r>
      <w:r>
        <w:rPr>
          <w:rFonts w:ascii="Times New Roman" w:hAnsi="Times New Roman" w:cs="Times New Roman"/>
          <w:sz w:val="28"/>
          <w:szCs w:val="28"/>
        </w:rPr>
        <w:t xml:space="preserve"> </w:t>
      </w:r>
      <w:r w:rsidRPr="007B6490">
        <w:rPr>
          <w:rFonts w:ascii="Times New Roman" w:hAnsi="Times New Roman" w:cs="Times New Roman"/>
          <w:sz w:val="28"/>
          <w:szCs w:val="28"/>
        </w:rPr>
        <w:t>капитал</w:t>
      </w:r>
      <w:r>
        <w:rPr>
          <w:rFonts w:ascii="Times New Roman" w:hAnsi="Times New Roman" w:cs="Times New Roman"/>
          <w:sz w:val="28"/>
          <w:szCs w:val="28"/>
        </w:rPr>
        <w:t xml:space="preserve"> </w:t>
      </w:r>
      <w:r w:rsidRPr="007B6490">
        <w:rPr>
          <w:rFonts w:ascii="Times New Roman" w:hAnsi="Times New Roman" w:cs="Times New Roman"/>
          <w:sz w:val="28"/>
          <w:szCs w:val="28"/>
        </w:rPr>
        <w:t>–человеческий</w:t>
      </w:r>
      <w:r>
        <w:rPr>
          <w:rFonts w:ascii="Times New Roman" w:hAnsi="Times New Roman" w:cs="Times New Roman"/>
          <w:sz w:val="28"/>
          <w:szCs w:val="28"/>
        </w:rPr>
        <w:t xml:space="preserve"> </w:t>
      </w:r>
      <w:r w:rsidRPr="007B6490">
        <w:rPr>
          <w:rFonts w:ascii="Times New Roman" w:hAnsi="Times New Roman" w:cs="Times New Roman"/>
          <w:sz w:val="28"/>
          <w:szCs w:val="28"/>
        </w:rPr>
        <w:t>труд.</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постоянно</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действующих,</w:t>
      </w:r>
      <w:r>
        <w:rPr>
          <w:rFonts w:ascii="Times New Roman" w:hAnsi="Times New Roman" w:cs="Times New Roman"/>
          <w:sz w:val="28"/>
          <w:szCs w:val="28"/>
        </w:rPr>
        <w:t xml:space="preserve"> </w:t>
      </w:r>
      <w:r w:rsidRPr="007B6490">
        <w:rPr>
          <w:rFonts w:ascii="Times New Roman" w:hAnsi="Times New Roman" w:cs="Times New Roman"/>
          <w:sz w:val="28"/>
          <w:szCs w:val="28"/>
        </w:rPr>
        <w:t>так</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будущих</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r>
        <w:rPr>
          <w:rFonts w:ascii="Times New Roman" w:hAnsi="Times New Roman" w:cs="Times New Roman"/>
          <w:sz w:val="28"/>
          <w:szCs w:val="28"/>
        </w:rPr>
        <w:t xml:space="preserve"> </w:t>
      </w:r>
      <w:r w:rsidRPr="007B6490">
        <w:rPr>
          <w:rFonts w:ascii="Times New Roman" w:hAnsi="Times New Roman" w:cs="Times New Roman"/>
          <w:sz w:val="28"/>
          <w:szCs w:val="28"/>
        </w:rPr>
        <w:t>создавая</w:t>
      </w:r>
      <w:r>
        <w:rPr>
          <w:rFonts w:ascii="Times New Roman" w:hAnsi="Times New Roman" w:cs="Times New Roman"/>
          <w:sz w:val="28"/>
          <w:szCs w:val="28"/>
        </w:rPr>
        <w:t xml:space="preserve"> </w:t>
      </w:r>
      <w:r w:rsidRPr="007B6490">
        <w:rPr>
          <w:rFonts w:ascii="Times New Roman" w:hAnsi="Times New Roman" w:cs="Times New Roman"/>
          <w:sz w:val="28"/>
          <w:szCs w:val="28"/>
        </w:rPr>
        <w:t>достойные</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комфортабельные</w:t>
      </w:r>
      <w:r>
        <w:rPr>
          <w:rFonts w:ascii="Times New Roman" w:hAnsi="Times New Roman" w:cs="Times New Roman"/>
          <w:sz w:val="28"/>
          <w:szCs w:val="28"/>
        </w:rPr>
        <w:t xml:space="preserve"> </w:t>
      </w:r>
      <w:r w:rsidRPr="007B6490">
        <w:rPr>
          <w:rFonts w:ascii="Times New Roman" w:hAnsi="Times New Roman" w:cs="Times New Roman"/>
          <w:sz w:val="28"/>
          <w:szCs w:val="28"/>
        </w:rPr>
        <w:t>условия</w:t>
      </w:r>
      <w:r>
        <w:rPr>
          <w:rFonts w:ascii="Times New Roman" w:hAnsi="Times New Roman" w:cs="Times New Roman"/>
          <w:sz w:val="28"/>
          <w:szCs w:val="28"/>
        </w:rPr>
        <w:t xml:space="preserve"> </w:t>
      </w:r>
      <w:r w:rsidRPr="007B6490">
        <w:rPr>
          <w:rFonts w:ascii="Times New Roman" w:hAnsi="Times New Roman" w:cs="Times New Roman"/>
          <w:sz w:val="28"/>
          <w:szCs w:val="28"/>
        </w:rPr>
        <w:t>труда. </w:t>
      </w:r>
    </w:p>
    <w:p w:rsidR="00C96BF6" w:rsidRPr="00C96BF6" w:rsidRDefault="00C96BF6" w:rsidP="006557ED">
      <w:pPr>
        <w:spacing w:after="0" w:line="360" w:lineRule="auto"/>
        <w:ind w:firstLine="567"/>
        <w:contextualSpacing/>
        <w:jc w:val="both"/>
        <w:rPr>
          <w:rFonts w:ascii="Times New Roman" w:eastAsia="Calibri" w:hAnsi="Times New Roman" w:cs="Times New Roman"/>
          <w:sz w:val="28"/>
          <w:szCs w:val="28"/>
        </w:rPr>
      </w:pPr>
      <w:r w:rsidRPr="00C96BF6">
        <w:rPr>
          <w:rFonts w:ascii="Times New Roman" w:eastAsia="Times New Roman" w:hAnsi="Times New Roman" w:cs="Times New Roman"/>
          <w:sz w:val="28"/>
          <w:szCs w:val="28"/>
          <w:lang w:eastAsia="ru-RU"/>
        </w:rPr>
        <w:t xml:space="preserve">За период прохождения </w:t>
      </w:r>
      <w:r w:rsidR="006557ED">
        <w:rPr>
          <w:rFonts w:ascii="Times New Roman" w:eastAsia="Calibri" w:hAnsi="Times New Roman" w:cs="Times New Roman"/>
          <w:sz w:val="28"/>
          <w:szCs w:val="28"/>
        </w:rPr>
        <w:t>правоприменительн</w:t>
      </w:r>
      <w:r w:rsidR="006557ED">
        <w:rPr>
          <w:rFonts w:ascii="Times New Roman" w:eastAsia="Calibri" w:hAnsi="Times New Roman" w:cs="Times New Roman"/>
          <w:sz w:val="28"/>
          <w:szCs w:val="28"/>
        </w:rPr>
        <w:t>ой</w:t>
      </w:r>
      <w:r w:rsidR="006557ED">
        <w:rPr>
          <w:rFonts w:ascii="Times New Roman" w:eastAsia="Calibri" w:hAnsi="Times New Roman" w:cs="Times New Roman"/>
          <w:sz w:val="28"/>
          <w:szCs w:val="28"/>
        </w:rPr>
        <w:t xml:space="preserve"> </w:t>
      </w:r>
      <w:r w:rsidR="006557ED" w:rsidRPr="00B900BB">
        <w:rPr>
          <w:rFonts w:ascii="Times New Roman" w:eastAsia="Calibri" w:hAnsi="Times New Roman" w:cs="Times New Roman"/>
          <w:sz w:val="28"/>
          <w:szCs w:val="28"/>
        </w:rPr>
        <w:t>практик</w:t>
      </w:r>
      <w:r w:rsidR="006557ED">
        <w:rPr>
          <w:rFonts w:ascii="Times New Roman" w:eastAsia="Calibri" w:hAnsi="Times New Roman" w:cs="Times New Roman"/>
          <w:sz w:val="28"/>
          <w:szCs w:val="28"/>
        </w:rPr>
        <w:t xml:space="preserve">и </w:t>
      </w:r>
      <w:r w:rsidRPr="00C96BF6">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ПА</w:t>
      </w:r>
      <w:r w:rsidRPr="00C96BF6">
        <w:rPr>
          <w:rFonts w:ascii="Times New Roman" w:eastAsia="Calibri" w:hAnsi="Times New Roman" w:cs="Times New Roman"/>
          <w:sz w:val="28"/>
          <w:szCs w:val="28"/>
        </w:rPr>
        <w:t xml:space="preserve">О </w:t>
      </w:r>
      <w:r>
        <w:rPr>
          <w:rFonts w:ascii="Times New Roman" w:eastAsia="Calibri" w:hAnsi="Times New Roman" w:cs="Times New Roman"/>
          <w:sz w:val="28"/>
          <w:szCs w:val="28"/>
        </w:rPr>
        <w:t xml:space="preserve">«Сбербанк» </w:t>
      </w:r>
      <w:r w:rsidRPr="00C96BF6">
        <w:rPr>
          <w:rFonts w:ascii="Times New Roman" w:eastAsia="Calibri" w:hAnsi="Times New Roman" w:cs="Times New Roman"/>
          <w:sz w:val="28"/>
          <w:szCs w:val="28"/>
        </w:rPr>
        <w:t xml:space="preserve">были сформированы все необходимые профессиональные навыки и умения, приобретен </w:t>
      </w:r>
      <w:r w:rsidR="00274355">
        <w:rPr>
          <w:rFonts w:ascii="Times New Roman" w:eastAsia="Calibri" w:hAnsi="Times New Roman" w:cs="Times New Roman"/>
          <w:sz w:val="28"/>
          <w:szCs w:val="28"/>
        </w:rPr>
        <w:t xml:space="preserve">определенный </w:t>
      </w:r>
      <w:r w:rsidRPr="00C96BF6">
        <w:rPr>
          <w:rFonts w:ascii="Times New Roman" w:eastAsia="Calibri" w:hAnsi="Times New Roman" w:cs="Times New Roman"/>
          <w:sz w:val="28"/>
          <w:szCs w:val="28"/>
        </w:rPr>
        <w:t>опыт</w:t>
      </w:r>
      <w:r w:rsidR="00C6783D">
        <w:rPr>
          <w:rFonts w:ascii="Times New Roman" w:eastAsia="Calibri" w:hAnsi="Times New Roman" w:cs="Times New Roman"/>
          <w:sz w:val="28"/>
          <w:szCs w:val="28"/>
        </w:rPr>
        <w:t xml:space="preserve"> </w:t>
      </w:r>
      <w:r w:rsidR="00274355">
        <w:rPr>
          <w:rFonts w:ascii="Times New Roman" w:eastAsia="Calibri" w:hAnsi="Times New Roman" w:cs="Times New Roman"/>
          <w:sz w:val="28"/>
          <w:szCs w:val="28"/>
        </w:rPr>
        <w:t xml:space="preserve">будущей </w:t>
      </w:r>
      <w:r w:rsidR="00C6783D">
        <w:rPr>
          <w:rFonts w:ascii="Times New Roman" w:eastAsia="Calibri" w:hAnsi="Times New Roman" w:cs="Times New Roman"/>
          <w:sz w:val="28"/>
          <w:szCs w:val="28"/>
        </w:rPr>
        <w:t>профессиональной деятельности.</w:t>
      </w:r>
      <w:r w:rsidRPr="00C96BF6">
        <w:rPr>
          <w:rFonts w:ascii="Times New Roman" w:eastAsia="Calibri" w:hAnsi="Times New Roman" w:cs="Times New Roman"/>
          <w:sz w:val="28"/>
          <w:szCs w:val="28"/>
        </w:rPr>
        <w:t xml:space="preserve"> </w:t>
      </w:r>
    </w:p>
    <w:p w:rsidR="00467212" w:rsidRDefault="00467212" w:rsidP="006557ED">
      <w:pPr>
        <w:spacing w:after="0" w:line="360" w:lineRule="auto"/>
        <w:ind w:firstLine="567"/>
        <w:jc w:val="both"/>
        <w:rPr>
          <w:rFonts w:ascii="Times New Roman" w:hAnsi="Times New Roman" w:cs="Times New Roman"/>
          <w:b/>
          <w:sz w:val="28"/>
          <w:szCs w:val="28"/>
        </w:rPr>
      </w:pPr>
    </w:p>
    <w:p w:rsidR="00467212" w:rsidRDefault="00467212" w:rsidP="006557ED">
      <w:pPr>
        <w:spacing w:after="0" w:line="360" w:lineRule="auto"/>
        <w:ind w:firstLine="567"/>
        <w:jc w:val="both"/>
        <w:rPr>
          <w:rFonts w:ascii="Times New Roman" w:hAnsi="Times New Roman" w:cs="Times New Roman"/>
          <w:b/>
          <w:sz w:val="28"/>
          <w:szCs w:val="28"/>
        </w:rPr>
      </w:pPr>
    </w:p>
    <w:bookmarkEnd w:id="0"/>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B900BB" w:rsidRDefault="00B900BB"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467212" w:rsidRDefault="00680BE3" w:rsidP="00680BE3">
      <w:pPr>
        <w:spacing w:after="0" w:line="360" w:lineRule="auto"/>
        <w:jc w:val="center"/>
        <w:rPr>
          <w:rFonts w:ascii="Times New Roman" w:hAnsi="Times New Roman"/>
          <w:b/>
          <w:sz w:val="28"/>
        </w:rPr>
      </w:pPr>
      <w:r w:rsidRPr="00680BE3">
        <w:rPr>
          <w:rFonts w:ascii="Times New Roman" w:hAnsi="Times New Roman"/>
          <w:b/>
          <w:sz w:val="28"/>
        </w:rPr>
        <w:t>Перечень использованных информационных ресурсов</w:t>
      </w:r>
    </w:p>
    <w:p w:rsidR="00680BE3" w:rsidRPr="00680BE3" w:rsidRDefault="00680BE3" w:rsidP="00680BE3">
      <w:pPr>
        <w:spacing w:after="0" w:line="360" w:lineRule="auto"/>
        <w:jc w:val="center"/>
        <w:rPr>
          <w:rFonts w:ascii="Times New Roman" w:hAnsi="Times New Roman" w:cs="Times New Roman"/>
          <w:b/>
          <w:sz w:val="28"/>
          <w:szCs w:val="28"/>
        </w:rPr>
      </w:pP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Федеральный закон от 26.10.2002 № 127-ФЗ (ред. от 24.04.2020) «О несостоятельности (банкротстве)» // Собрание законодательства Российской Федерации. -  28.10.2002. - № 43. Ст. 4190.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Закон Российской Федерации от 07.02.1992 г. № 2300-1 «О защите прав потребителей» // Собрание законодательства Российской Федерации. - 15.01.1996. - № 3. Ст. 140.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29.03.2017 г. № Ф05-2254/2017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Постановление Арбитражного суда Московского округа от 18.01.2017 г. № Ф05-18976/2016 [Электронный ресурс] // Документ опубликован не был. Доступ из справочной правовой системы «КонсультантПлюс».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05.05.2011 г. № КГ-А40/3669-11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Поволжского округа от 09.06.2012 г. № А57 – 15169/2011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Постановление Пятнадцатого арбитражного апелляционного суда от 27.12.2017 № 15АП – 17370/2017  [Электронный ресурс] // Документ </w:t>
      </w:r>
      <w:r w:rsidRPr="00467212">
        <w:rPr>
          <w:rFonts w:ascii="Times New Roman" w:hAnsi="Times New Roman" w:cs="Times New Roman"/>
          <w:sz w:val="28"/>
          <w:szCs w:val="28"/>
        </w:rPr>
        <w:lastRenderedPageBreak/>
        <w:t>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«КонсультантПлюс».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30.08.2005 № КГ- А40/7035-05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ВВО по делу N А43-268/2011; ФАС МО от 04.07.2012 по делу N А40-62249/11-24-342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ЗСО от 24.01.2011 по делу N А27-14540/2009; ФАС ЗСО от 24.02.2010 по делу N А27-14659/2009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Пятнадцатого арбитражного апелляционного суда от 25. 08.2016 г. № 15АП-11208/2016 [Электронный ресурс] // Документ опубликован не был. Доступ из справочной правовой системы «КонсультантПлюс».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lastRenderedPageBreak/>
        <w:t xml:space="preserve">Безналичные платежи набирают обороты: статистика Банка России [Электронный ресурс] .–  URL : https://cbr.ru/press/event/?id=3887 // (датаобращения:11.05.2020).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Исаева, Е. А. Стратегический менеджмент в финансово-кредитных организациях : учеб. пособие / Е. А. Исаева. – М. : КНОРУС, 2015. – 174 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История Сбербанка России [Электронный ресурс]. – URL : https://sberbank-history.ru /// (дата обращения: 11.05.2020).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Котлер, Ф. Основы маркетинга. Краткий курс / Ф. Котлер. – М. : Вильямс, 2016. – 496 c.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Миссия ПАО «Сбербанк». – [Электронный ресурс]. – URL : </w:t>
      </w:r>
      <w:hyperlink r:id="rId19" w:history="1">
        <w:r w:rsidRPr="00467212">
          <w:rPr>
            <w:rStyle w:val="af"/>
            <w:rFonts w:ascii="Times New Roman" w:hAnsi="Times New Roman" w:cs="Times New Roman"/>
            <w:sz w:val="28"/>
            <w:szCs w:val="28"/>
          </w:rPr>
          <w:t>http://www.sberbank.ru/ru/about/today/mission //</w:t>
        </w:r>
      </w:hyperlink>
      <w:r w:rsidRPr="00467212">
        <w:rPr>
          <w:rFonts w:ascii="Times New Roman" w:hAnsi="Times New Roman" w:cs="Times New Roman"/>
          <w:sz w:val="28"/>
          <w:szCs w:val="28"/>
        </w:rPr>
        <w:t xml:space="preserve"> (дата обращения: 05.04.2020).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«Сбербанк»  - Информация о Банке [Электронный ресурс].–URL : </w:t>
      </w:r>
      <w:hyperlink r:id="rId20" w:history="1">
        <w:r w:rsidRPr="00467212">
          <w:rPr>
            <w:rStyle w:val="af"/>
            <w:rFonts w:ascii="Times New Roman" w:hAnsi="Times New Roman" w:cs="Times New Roman"/>
            <w:sz w:val="28"/>
            <w:szCs w:val="28"/>
          </w:rPr>
          <w:t>https://www.sberbank.ru/ru/about/main</w:t>
        </w:r>
      </w:hyperlink>
      <w:r w:rsidRPr="00467212">
        <w:rPr>
          <w:rFonts w:ascii="Times New Roman" w:hAnsi="Times New Roman" w:cs="Times New Roman"/>
          <w:sz w:val="28"/>
          <w:szCs w:val="28"/>
        </w:rPr>
        <w:t xml:space="preserve"> // (дата обращения: 11.05.2020).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Топ -10 богатейших компаний России [Электронный ресурс]. –URL : https://www.rbc.ru/economics/13/11/2019/5dc542329a7947aa5407f862// (дата обращения: 11.05.2020).</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rPr>
          <w:rFonts w:ascii="Times New Roman" w:hAnsi="Times New Roman" w:cs="Times New Roman"/>
          <w:sz w:val="28"/>
          <w:szCs w:val="28"/>
        </w:rPr>
      </w:pPr>
      <w:r>
        <w:rPr>
          <w:rFonts w:ascii="Times New Roman" w:hAnsi="Times New Roman" w:cs="Times New Roman"/>
          <w:sz w:val="28"/>
          <w:szCs w:val="28"/>
        </w:rPr>
        <w:br w:type="page"/>
      </w:r>
    </w:p>
    <w:p w:rsidR="00467212" w:rsidRDefault="00467212" w:rsidP="00467212">
      <w:pPr>
        <w:spacing w:after="0" w:line="360" w:lineRule="auto"/>
        <w:ind w:left="6372"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680BE3">
        <w:rPr>
          <w:rFonts w:ascii="Times New Roman" w:hAnsi="Times New Roman" w:cs="Times New Roman"/>
          <w:sz w:val="28"/>
          <w:szCs w:val="28"/>
        </w:rPr>
        <w:t>риложение 1</w:t>
      </w:r>
    </w:p>
    <w:p w:rsidR="00467212" w:rsidRPr="00431BC8" w:rsidRDefault="00467212" w:rsidP="00467212">
      <w:pPr>
        <w:pStyle w:val="1"/>
        <w:spacing w:after="0"/>
        <w:rPr>
          <w:rStyle w:val="af0"/>
          <w:b/>
          <w:color w:val="auto"/>
        </w:rPr>
      </w:pPr>
      <w:r w:rsidRPr="00431BC8">
        <w:rPr>
          <w:rStyle w:val="af0"/>
          <w:b/>
          <w:color w:val="auto"/>
        </w:rPr>
        <w:t>Договор поручительства № __</w:t>
      </w:r>
    </w:p>
    <w:p w:rsidR="00467212" w:rsidRPr="00431BC8" w:rsidRDefault="00467212" w:rsidP="00467212">
      <w:pPr>
        <w:pStyle w:val="1"/>
        <w:spacing w:after="0"/>
        <w:rPr>
          <w:b w:val="0"/>
          <w:color w:val="auto"/>
        </w:rPr>
      </w:pPr>
      <w:r w:rsidRPr="00431BC8">
        <w:rPr>
          <w:rStyle w:val="af0"/>
          <w:b/>
          <w:color w:val="auto"/>
        </w:rPr>
        <w:t>по кредитному договору</w:t>
      </w:r>
    </w:p>
    <w:p w:rsidR="00467212" w:rsidRPr="000E7741" w:rsidRDefault="00467212" w:rsidP="00467212">
      <w:pPr>
        <w:spacing w:after="0"/>
        <w:ind w:firstLine="720"/>
        <w:jc w:val="both"/>
        <w:rPr>
          <w:rFonts w:ascii="Times New Roman" w:hAnsi="Times New Roman"/>
        </w:rPr>
      </w:pPr>
    </w:p>
    <w:p w:rsidR="00467212" w:rsidRPr="00A56C9F" w:rsidRDefault="00467212" w:rsidP="00467212">
      <w:pPr>
        <w:pStyle w:val="ConsPlusNormal"/>
        <w:widowControl/>
        <w:ind w:firstLine="0"/>
        <w:contextualSpacing/>
        <w:rPr>
          <w:rFonts w:ascii="Times New Roman" w:hAnsi="Times New Roman" w:cs="Times New Roman"/>
          <w:sz w:val="24"/>
          <w:szCs w:val="24"/>
        </w:rPr>
      </w:pPr>
      <w:bookmarkStart w:id="1" w:name="sub_100"/>
      <w:r w:rsidRPr="00A56C9F">
        <w:rPr>
          <w:rFonts w:ascii="Times New Roman" w:hAnsi="Times New Roman" w:cs="Times New Roman"/>
          <w:sz w:val="24"/>
          <w:szCs w:val="24"/>
        </w:rPr>
        <w:t xml:space="preserve">г. </w:t>
      </w:r>
      <w:r>
        <w:rPr>
          <w:rFonts w:ascii="Times New Roman" w:hAnsi="Times New Roman" w:cs="Times New Roman"/>
          <w:sz w:val="24"/>
          <w:szCs w:val="24"/>
        </w:rPr>
        <w:t>Ростов – на- Дону</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___</w:t>
      </w:r>
      <w:r>
        <w:rPr>
          <w:rFonts w:ascii="Times New Roman" w:hAnsi="Times New Roman" w:cs="Times New Roman"/>
          <w:sz w:val="24"/>
          <w:szCs w:val="24"/>
        </w:rPr>
        <w:t>»</w:t>
      </w:r>
      <w:r w:rsidRPr="00A56C9F">
        <w:rPr>
          <w:rFonts w:ascii="Times New Roman" w:hAnsi="Times New Roman" w:cs="Times New Roman"/>
          <w:sz w:val="24"/>
          <w:szCs w:val="24"/>
        </w:rPr>
        <w:t>_________ 201_ г.</w:t>
      </w: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r>
        <w:rPr>
          <w:rFonts w:ascii="Times New Roman" w:hAnsi="Times New Roman" w:cs="Times New Roman"/>
          <w:sz w:val="24"/>
          <w:szCs w:val="24"/>
        </w:rPr>
        <w:t>П</w:t>
      </w:r>
      <w:r w:rsidRPr="00A56C9F">
        <w:rPr>
          <w:rFonts w:ascii="Times New Roman" w:hAnsi="Times New Roman" w:cs="Times New Roman"/>
          <w:sz w:val="24"/>
          <w:szCs w:val="24"/>
        </w:rPr>
        <w:t>АО «_______</w:t>
      </w:r>
      <w:r>
        <w:rPr>
          <w:rFonts w:ascii="Times New Roman" w:hAnsi="Times New Roman" w:cs="Times New Roman"/>
          <w:sz w:val="24"/>
          <w:szCs w:val="24"/>
        </w:rPr>
        <w:t>_____», именуемое в дальнейшем «Кредитор»</w:t>
      </w:r>
      <w:r w:rsidRPr="00A56C9F">
        <w:rPr>
          <w:rFonts w:ascii="Times New Roman" w:hAnsi="Times New Roman" w:cs="Times New Roman"/>
          <w:sz w:val="24"/>
          <w:szCs w:val="24"/>
        </w:rPr>
        <w:t>, в лице Генерального директора _______________, действующего на основании Устава, с одной стороны, и ООО «______</w:t>
      </w:r>
      <w:r>
        <w:rPr>
          <w:rFonts w:ascii="Times New Roman" w:hAnsi="Times New Roman" w:cs="Times New Roman"/>
          <w:sz w:val="24"/>
          <w:szCs w:val="24"/>
        </w:rPr>
        <w:t>_____», именуемое в дальнейшем «Поручитель»</w:t>
      </w:r>
      <w:r w:rsidRPr="00A56C9F">
        <w:rPr>
          <w:rFonts w:ascii="Times New Roman" w:hAnsi="Times New Roman" w:cs="Times New Roman"/>
          <w:sz w:val="24"/>
          <w:szCs w:val="24"/>
        </w:rPr>
        <w:t>, в лице Генерального директора _________________, действующего на основании Устава, с другой стороны, заключили настоящий договор (далее – «Договор») о нижеследующем:</w:t>
      </w:r>
    </w:p>
    <w:p w:rsidR="00467212" w:rsidRDefault="00467212" w:rsidP="00467212">
      <w:pPr>
        <w:pStyle w:val="1"/>
        <w:spacing w:after="0"/>
      </w:pPr>
    </w:p>
    <w:p w:rsidR="00467212" w:rsidRPr="000E7741" w:rsidRDefault="00467212" w:rsidP="00467212">
      <w:pPr>
        <w:pStyle w:val="1"/>
        <w:spacing w:after="0"/>
        <w:rPr>
          <w:color w:val="auto"/>
        </w:rPr>
      </w:pPr>
      <w:r w:rsidRPr="000E7741">
        <w:rPr>
          <w:color w:val="auto"/>
        </w:rPr>
        <w:t>1. Предмет договора</w:t>
      </w:r>
    </w:p>
    <w:bookmarkEnd w:id="1"/>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1.1. Поручитель обязывается перед Кредитором нести </w:t>
      </w:r>
      <w:r>
        <w:rPr>
          <w:rFonts w:ascii="Times New Roman" w:hAnsi="Times New Roman"/>
        </w:rPr>
        <w:t xml:space="preserve">солидарную </w:t>
      </w:r>
      <w:r w:rsidRPr="000E7741">
        <w:rPr>
          <w:rFonts w:ascii="Times New Roman" w:hAnsi="Times New Roman"/>
        </w:rPr>
        <w:t xml:space="preserve">ответственность с </w:t>
      </w:r>
      <w:r>
        <w:rPr>
          <w:rFonts w:ascii="Times New Roman" w:hAnsi="Times New Roman"/>
        </w:rPr>
        <w:t>___________</w:t>
      </w:r>
      <w:r w:rsidRPr="000E7741">
        <w:rPr>
          <w:rFonts w:ascii="Times New Roman" w:hAnsi="Times New Roman"/>
        </w:rPr>
        <w:t xml:space="preserve"> (далее - "Заемщик") в полном объеме за своевременное исполнение Заемщиком следующих обяза</w:t>
      </w:r>
      <w:r>
        <w:rPr>
          <w:rFonts w:ascii="Times New Roman" w:hAnsi="Times New Roman"/>
        </w:rPr>
        <w:t>тельств по Кредитному договору № __</w:t>
      </w:r>
      <w:r w:rsidRPr="000E7741">
        <w:rPr>
          <w:rFonts w:ascii="Times New Roman" w:hAnsi="Times New Roman"/>
        </w:rPr>
        <w:t xml:space="preserve"> от </w:t>
      </w:r>
      <w:r>
        <w:rPr>
          <w:rFonts w:ascii="Times New Roman" w:hAnsi="Times New Roman"/>
        </w:rPr>
        <w:t>«__»_______ 20__ года</w:t>
      </w:r>
      <w:r w:rsidRPr="000E7741">
        <w:rPr>
          <w:rFonts w:ascii="Times New Roman" w:hAnsi="Times New Roman"/>
        </w:rPr>
        <w:t xml:space="preserve"> (далее "Кредитный договор"):</w:t>
      </w:r>
      <w:bookmarkStart w:id="2" w:name="sub_111"/>
      <w:r>
        <w:rPr>
          <w:rFonts w:ascii="Times New Roman" w:hAnsi="Times New Roman"/>
        </w:rPr>
        <w:t xml:space="preserve"> </w:t>
      </w:r>
      <w:r w:rsidRPr="000E7741">
        <w:rPr>
          <w:rFonts w:ascii="Times New Roman" w:hAnsi="Times New Roman"/>
        </w:rPr>
        <w:t xml:space="preserve">погашение основного долга по кредиту в размере </w:t>
      </w:r>
      <w:r>
        <w:rPr>
          <w:rFonts w:ascii="Times New Roman" w:hAnsi="Times New Roman"/>
        </w:rPr>
        <w:t xml:space="preserve">________, </w:t>
      </w:r>
      <w:bookmarkEnd w:id="2"/>
      <w:r w:rsidRPr="000E7741">
        <w:rPr>
          <w:rFonts w:ascii="Times New Roman" w:hAnsi="Times New Roman"/>
        </w:rPr>
        <w:t xml:space="preserve">уплата процентов за пользование кредитом, исходя из ставки </w:t>
      </w:r>
      <w:r>
        <w:rPr>
          <w:rFonts w:ascii="Times New Roman" w:hAnsi="Times New Roman"/>
        </w:rPr>
        <w:t>__</w:t>
      </w:r>
      <w:r w:rsidRPr="000E7741">
        <w:rPr>
          <w:rFonts w:ascii="Times New Roman" w:hAnsi="Times New Roman"/>
        </w:rPr>
        <w:t xml:space="preserve"> % годовых, </w:t>
      </w:r>
      <w:r>
        <w:rPr>
          <w:rFonts w:ascii="Times New Roman" w:hAnsi="Times New Roman"/>
        </w:rPr>
        <w:t>а также возмещение</w:t>
      </w:r>
      <w:r w:rsidRPr="000E7741">
        <w:rPr>
          <w:rFonts w:ascii="Times New Roman" w:hAnsi="Times New Roman"/>
        </w:rPr>
        <w:t xml:space="preserve"> убытков Кредитора, вызванных неисполнением или ненадлежащим исполнением Заемщиком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1.2. </w:t>
      </w:r>
      <w:r w:rsidRPr="00571199">
        <w:rPr>
          <w:rFonts w:ascii="Times New Roman" w:hAnsi="Times New Roman"/>
        </w:rPr>
        <w:t>Поручительство действует весь срок действия Кредитного договора, в том числе и срок пролонгации кредита. При этом Кредитор вправе предъявить к Поручителю свои требования по возмещению убытков и уплате штрафных санкций и пеней в течение трех месяцев после наступления срока исполнения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1.3. </w:t>
      </w:r>
      <w:r w:rsidRPr="00571199">
        <w:rPr>
          <w:rFonts w:ascii="Times New Roman" w:hAnsi="Times New Roman"/>
        </w:rPr>
        <w:t>Настоящий договор поручительства является безвозмездным.</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3" w:name="sub_200"/>
      <w:r>
        <w:rPr>
          <w:color w:val="auto"/>
        </w:rPr>
        <w:t>2. Порядок</w:t>
      </w:r>
      <w:r w:rsidRPr="000E7741">
        <w:rPr>
          <w:color w:val="auto"/>
        </w:rPr>
        <w:t xml:space="preserve"> выполнения договора</w:t>
      </w:r>
    </w:p>
    <w:bookmarkEnd w:id="3"/>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2.1. В случае неисполнения Заемщиком своих обязательств по Кредитному договору Кредитор извещает об этом Поручителя путем направления ему требования об исполнении обязательств Заемщика. Требование должно содержать размер, состав обязательства и срок его исполнения.</w:t>
      </w:r>
    </w:p>
    <w:p w:rsidR="00467212" w:rsidRDefault="00467212" w:rsidP="00467212">
      <w:pPr>
        <w:spacing w:after="0"/>
        <w:ind w:firstLine="720"/>
        <w:jc w:val="both"/>
        <w:rPr>
          <w:rFonts w:ascii="Times New Roman" w:hAnsi="Times New Roman"/>
        </w:rPr>
      </w:pPr>
      <w:r w:rsidRPr="000E7741">
        <w:rPr>
          <w:rFonts w:ascii="Times New Roman" w:hAnsi="Times New Roman"/>
        </w:rPr>
        <w:t xml:space="preserve">2.2. Поручитель обязуется исполнить обязательства Заемщика по погашению платежей, указанных </w:t>
      </w:r>
      <w:r w:rsidRPr="00DE1857">
        <w:rPr>
          <w:rFonts w:ascii="Times New Roman" w:hAnsi="Times New Roman"/>
        </w:rPr>
        <w:t xml:space="preserve">в </w:t>
      </w:r>
      <w:r w:rsidRPr="00DE1857">
        <w:rPr>
          <w:rStyle w:val="af0"/>
          <w:rFonts w:ascii="Times New Roman" w:hAnsi="Times New Roman"/>
          <w:b w:val="0"/>
          <w:color w:val="auto"/>
        </w:rPr>
        <w:t>пунктах 1.1.1. - 1.1.5.</w:t>
      </w:r>
      <w:r w:rsidRPr="00DE1857">
        <w:rPr>
          <w:rFonts w:ascii="Times New Roman" w:hAnsi="Times New Roman"/>
          <w:b/>
        </w:rPr>
        <w:t xml:space="preserve"> </w:t>
      </w:r>
      <w:r w:rsidRPr="00DE1857">
        <w:rPr>
          <w:rFonts w:ascii="Times New Roman" w:hAnsi="Times New Roman"/>
        </w:rPr>
        <w:t>нас</w:t>
      </w:r>
      <w:r w:rsidRPr="00571199">
        <w:rPr>
          <w:rFonts w:ascii="Times New Roman" w:hAnsi="Times New Roman"/>
        </w:rPr>
        <w:t>тоящего</w:t>
      </w:r>
      <w:r w:rsidRPr="000E7741">
        <w:rPr>
          <w:rFonts w:ascii="Times New Roman" w:hAnsi="Times New Roman"/>
        </w:rPr>
        <w:t xml:space="preserve"> договора</w:t>
      </w:r>
      <w:r>
        <w:rPr>
          <w:rFonts w:ascii="Times New Roman" w:hAnsi="Times New Roman"/>
        </w:rPr>
        <w:t>,</w:t>
      </w:r>
      <w:r w:rsidRPr="000E7741">
        <w:rPr>
          <w:rFonts w:ascii="Times New Roman" w:hAnsi="Times New Roman"/>
        </w:rPr>
        <w:t xml:space="preserve"> в срок и в объеме</w:t>
      </w:r>
      <w:r>
        <w:rPr>
          <w:rFonts w:ascii="Times New Roman" w:hAnsi="Times New Roman"/>
        </w:rPr>
        <w:t>,</w:t>
      </w:r>
      <w:r w:rsidRPr="000E7741">
        <w:rPr>
          <w:rFonts w:ascii="Times New Roman" w:hAnsi="Times New Roman"/>
        </w:rPr>
        <w:t xml:space="preserve"> указанном в требовании Кредитора.</w:t>
      </w:r>
    </w:p>
    <w:p w:rsidR="00467212" w:rsidRPr="000E7741" w:rsidRDefault="00467212" w:rsidP="00467212">
      <w:pPr>
        <w:spacing w:after="0"/>
        <w:ind w:firstLine="720"/>
        <w:jc w:val="both"/>
        <w:rPr>
          <w:rFonts w:ascii="Times New Roman" w:hAnsi="Times New Roman"/>
        </w:rPr>
      </w:pPr>
      <w:r>
        <w:rPr>
          <w:rFonts w:ascii="Times New Roman" w:hAnsi="Times New Roman"/>
        </w:rPr>
        <w:t xml:space="preserve">2.3. </w:t>
      </w:r>
      <w:r w:rsidRPr="00571199">
        <w:rPr>
          <w:rFonts w:ascii="Times New Roman" w:hAnsi="Times New Roman"/>
        </w:rPr>
        <w:t>При изменении условий кредитного договора в части уменьшения платы за кредит соответственно уменьшается размер требований, предъявляемых к Поручителю в случае неисполнен</w:t>
      </w:r>
      <w:r>
        <w:rPr>
          <w:rFonts w:ascii="Times New Roman" w:hAnsi="Times New Roman"/>
        </w:rPr>
        <w:t>ия Заемщиком своих обязательств.</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4" w:name="sub_300"/>
      <w:r w:rsidRPr="000E7741">
        <w:rPr>
          <w:color w:val="auto"/>
        </w:rPr>
        <w:t>3. Права и обязанности Сторон</w:t>
      </w:r>
    </w:p>
    <w:bookmarkEnd w:id="4"/>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3.1. Кредитор имеет право п</w:t>
      </w:r>
      <w:r w:rsidRPr="000E7741">
        <w:rPr>
          <w:rFonts w:ascii="Times New Roman" w:hAnsi="Times New Roman"/>
        </w:rPr>
        <w:t xml:space="preserve">ри несвоевременном исполнении Поручителем обязательств Заемщика перед Кредитором списать сумму задолженности Заемщика с любых счетов Поручителя, открытых в </w:t>
      </w:r>
      <w:r>
        <w:rPr>
          <w:rFonts w:ascii="Times New Roman" w:hAnsi="Times New Roman"/>
        </w:rPr>
        <w:t>_____________</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lastRenderedPageBreak/>
        <w:t>3.2. По исполнении Поручителем обязательства Кредитор обязан</w:t>
      </w:r>
      <w:r>
        <w:rPr>
          <w:rFonts w:ascii="Times New Roman" w:hAnsi="Times New Roman"/>
        </w:rPr>
        <w:t xml:space="preserve"> в</w:t>
      </w:r>
      <w:r w:rsidRPr="00571199">
        <w:rPr>
          <w:rFonts w:ascii="Times New Roman" w:hAnsi="Times New Roman"/>
        </w:rPr>
        <w:t xml:space="preserve"> течение пяти рабочих дней</w:t>
      </w:r>
      <w:r w:rsidRPr="000E7741">
        <w:rPr>
          <w:rFonts w:ascii="Times New Roman" w:hAnsi="Times New Roman"/>
        </w:rPr>
        <w:t xml:space="preserve"> вручить Поручителю документы, удостоверяющие требование к Заемщику, и передать права, обеспечивающие это требование.</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3.3. Поручитель вправе выдвигать против требования Кредитора возражения, которые мог бы представить Заемщик. Поручитель не теряет право на эти возражения даже в том случае, если Заемщик от них отказался или признал свой долг.</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3.4. К Поручителю, исполнившему обязательство, переходят права Кредитора по этому обязательству в том объеме, в котором поручитель удовлетворил требование Кредитора.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3.5. Поручитель вправе требовать от Заемщика уплаты процентов на сумму, выплаченную Кредитору, и возмещения иных убытков, понесенных в связи с ответственностью за Заемщика.</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5" w:name="sub_400"/>
      <w:r w:rsidRPr="000E7741">
        <w:rPr>
          <w:color w:val="auto"/>
        </w:rPr>
        <w:t>4. Прекращение поручительства</w:t>
      </w:r>
    </w:p>
    <w:bookmarkEnd w:id="5"/>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 Поручительство, предоставленное по настоящему договору, прекращается в следующих случаях:</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4.1.1. с прекращением обеспеченного им обязательства по Кредитному договору;</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4.1.2. в случае изменения кредитного обязательства, влекущего увеличение ответственности или иные неблагоприятные последствия для Поручителя, без его согласия;</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4.1.3. с переводом на другое лицо долга по обеспеченному поручительством обязательству, если Поручитель не дал Кредитору согласия отвечать за нового должника;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4.1.4. если Кредитор отказался принять надлежащее исполнение, предложенное Заемщиком или Поручителем;</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4.1.5. по истечении указанного в договоре срока, на который оно дано.</w:t>
      </w:r>
    </w:p>
    <w:p w:rsidR="00467212" w:rsidRPr="000E7741" w:rsidRDefault="00467212" w:rsidP="00467212">
      <w:pPr>
        <w:spacing w:after="0"/>
        <w:ind w:firstLine="720"/>
        <w:jc w:val="both"/>
        <w:rPr>
          <w:rFonts w:ascii="Times New Roman" w:hAnsi="Times New Roman"/>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5. Форс-мажор</w:t>
      </w:r>
    </w:p>
    <w:p w:rsidR="00467212" w:rsidRPr="00571199" w:rsidRDefault="00467212" w:rsidP="00467212">
      <w:pPr>
        <w:spacing w:after="0"/>
        <w:ind w:firstLine="720"/>
        <w:jc w:val="center"/>
        <w:rPr>
          <w:rFonts w:ascii="Times New Roman" w:hAnsi="Times New Roman"/>
          <w:b/>
        </w:rPr>
      </w:pP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.1. Ни одна из Сторон не несет ответственности перед другой Стороной за невыполнение обязательств, обусловленных обстоятельствами непреодолимой силы,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 и т.д.</w:t>
      </w: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.2. Сторона, которая не может исполнить своего обязательства вследствие действия обстоятельств непреодолимой силы, должна известить другую Сторону об имеющихся препятствиях и их влиянии на исполнение обязательств по настоящему Договору.</w:t>
      </w:r>
    </w:p>
    <w:p w:rsidR="00467212" w:rsidRPr="000E7741" w:rsidRDefault="00467212" w:rsidP="00467212">
      <w:pPr>
        <w:spacing w:after="0"/>
        <w:ind w:firstLine="720"/>
        <w:jc w:val="both"/>
        <w:rPr>
          <w:rFonts w:ascii="Times New Roman" w:hAnsi="Times New Roman"/>
          <w:b/>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6. Заключительные положения</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6.1. Договор заключён в 3</w:t>
      </w:r>
      <w:r w:rsidRPr="000E7741">
        <w:rPr>
          <w:rFonts w:ascii="Times New Roman" w:hAnsi="Times New Roman"/>
        </w:rPr>
        <w:t>-х экземплярах, имеющих одинаковую юридическую силу, по одному экземпляру для каждой Стороны</w:t>
      </w:r>
      <w:r>
        <w:rPr>
          <w:rFonts w:ascii="Times New Roman" w:hAnsi="Times New Roman"/>
        </w:rPr>
        <w:t>, а также для Заемщика</w:t>
      </w:r>
      <w:r w:rsidRPr="000E7741">
        <w:rPr>
          <w:rFonts w:ascii="Times New Roman" w:hAnsi="Times New Roman"/>
        </w:rPr>
        <w:t xml:space="preserve">.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.2. Любая договоренность между Сторонами, влекущая за собой новые обязательства, которые не вытекают из Договора, должна быть подтверждена Сторонами в форме дополнительных соглашений к Договору.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.3. Сторона не вправе передавать свои права и обязательства по Договору третьим лицам без предварительного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.4. Ссылки на слово или термин в Договоре в единственном числе включают в себя ссылки на это слово или термин во множественном числе. Ссылки на слово или термин во множественном </w:t>
      </w:r>
      <w:r w:rsidRPr="000E7741">
        <w:rPr>
          <w:rFonts w:ascii="Times New Roman" w:hAnsi="Times New Roman"/>
        </w:rPr>
        <w:lastRenderedPageBreak/>
        <w:t>числе включают в себя ссылки на это слово или термин в единственном числе. Данное правило применимо, если из текста Договора не вытекает иное.</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.5. Стороны соглашаются, что за исключением сведений, которые в соответствии с законодательством Российской Федерации не могут составлять коммерческую тайну юридического лица, содержание Договора, а также все документы, переданные Сторонами друг другу в связи с Договором,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.6. Для целей удобства в Договоре под Сторонами также понимаются их уполномоченные лица, а также их возможные правопреемники.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.7. Уведомления и документы, передаваемые по Договору, направляются в письменном виде по следующим адресам:</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.7.1. Для </w:t>
      </w:r>
      <w:r>
        <w:rPr>
          <w:rFonts w:ascii="Times New Roman" w:hAnsi="Times New Roman"/>
        </w:rPr>
        <w:t>Кредитора</w:t>
      </w:r>
      <w:r w:rsidRPr="000E7741">
        <w:rPr>
          <w:rFonts w:ascii="Times New Roman" w:hAnsi="Times New Roman"/>
        </w:rPr>
        <w:t xml:space="preserve">: ___________________________________________________.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.7.2. Для </w:t>
      </w:r>
      <w:r>
        <w:rPr>
          <w:rFonts w:ascii="Times New Roman" w:hAnsi="Times New Roman"/>
        </w:rPr>
        <w:t>Поручителя</w:t>
      </w:r>
      <w:r w:rsidRPr="000E7741">
        <w:rPr>
          <w:rFonts w:ascii="Times New Roman" w:hAnsi="Times New Roman"/>
        </w:rPr>
        <w:t>: _____________________________________________________.</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.8. Любые сообщения действительны со дня доставки по соответствующему адресу для корреспонденции.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.9. В случае изменения адресов, указанных в п. </w:t>
      </w:r>
      <w:r>
        <w:rPr>
          <w:rFonts w:ascii="Times New Roman" w:hAnsi="Times New Roman"/>
        </w:rPr>
        <w:t>6</w:t>
      </w:r>
      <w:r w:rsidRPr="000E7741">
        <w:rPr>
          <w:rFonts w:ascii="Times New Roman" w:hAnsi="Times New Roman"/>
        </w:rPr>
        <w:t>.7. Договора и иных реквизитов юридического лица одной из Сторон, она обязана в течение 10 (десяти) календарных дней уведомить об этом другую Сторону, при условии, что таким новым адресом для корреспонденции может быть только адрес в г. Москве, Российская Федерация. В противном случае исполнение Стороной обязательств по прежним реквизитам будет считаться надлежащим исполнением обязательств по Договору.</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.10.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в течение 15 (пятнадцати) календарных дней с момента получения письменной претензии, споры разрешаются в Арбитражном суде г. Москвы в соответствии с действующим законодательством РФ.</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7. Адреса и платежные реквизиты сторон</w:t>
      </w:r>
    </w:p>
    <w:p w:rsidR="00467212" w:rsidRPr="000E7741" w:rsidRDefault="00467212" w:rsidP="00467212">
      <w:pPr>
        <w:spacing w:after="0"/>
        <w:ind w:firstLine="720"/>
        <w:jc w:val="both"/>
        <w:rPr>
          <w:rFonts w:ascii="Times New Roman" w:hAnsi="Times New Roman"/>
          <w:b/>
        </w:rPr>
      </w:pPr>
    </w:p>
    <w:p w:rsidR="00467212" w:rsidRPr="000E7741" w:rsidRDefault="00467212" w:rsidP="00467212">
      <w:pPr>
        <w:spacing w:after="0"/>
        <w:ind w:firstLine="720"/>
        <w:jc w:val="both"/>
        <w:rPr>
          <w:rFonts w:ascii="Times New Roman" w:hAnsi="Times New Roman"/>
          <w:b/>
        </w:rPr>
      </w:pPr>
      <w:r>
        <w:rPr>
          <w:rFonts w:ascii="Times New Roman" w:hAnsi="Times New Roman"/>
        </w:rPr>
        <w:t>Кредитор</w:t>
      </w:r>
      <w:r w:rsidRPr="000E7741">
        <w:rPr>
          <w:rFonts w:ascii="Times New Roman" w:hAnsi="Times New Roman"/>
        </w:rPr>
        <w:t xml:space="preserve">: </w:t>
      </w:r>
      <w:r>
        <w:rPr>
          <w:rFonts w:ascii="Times New Roman" w:hAnsi="Times New Roman"/>
        </w:rPr>
        <w:t>П</w:t>
      </w:r>
      <w:r w:rsidRPr="000E7741">
        <w:rPr>
          <w:rFonts w:ascii="Times New Roman" w:hAnsi="Times New Roman"/>
        </w:rPr>
        <w:t xml:space="preserve">АО «______________»           </w:t>
      </w:r>
      <w:r>
        <w:rPr>
          <w:rFonts w:ascii="Times New Roman" w:hAnsi="Times New Roman"/>
        </w:rPr>
        <w:t xml:space="preserve">         Поручитель</w:t>
      </w:r>
      <w:r w:rsidRPr="000E7741">
        <w:rPr>
          <w:rFonts w:ascii="Times New Roman" w:hAnsi="Times New Roman"/>
        </w:rPr>
        <w:t>: ООО «_____________»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________г. Москва,</w:t>
      </w:r>
      <w:r>
        <w:rPr>
          <w:rFonts w:ascii="Times New Roman" w:hAnsi="Times New Roman"/>
        </w:rPr>
        <w:t xml:space="preserve"> ул. ___________ д. __.       </w:t>
      </w:r>
      <w:r w:rsidRPr="000E7741">
        <w:rPr>
          <w:rFonts w:ascii="Times New Roman" w:hAnsi="Times New Roman"/>
        </w:rPr>
        <w:t xml:space="preserve">________г. Москва, ул. ___________ д. 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ОГРН __________________</w:t>
      </w:r>
      <w:r>
        <w:rPr>
          <w:rFonts w:ascii="Times New Roman" w:hAnsi="Times New Roman"/>
        </w:rPr>
        <w:t xml:space="preserve">___                           </w:t>
      </w:r>
      <w:r w:rsidRPr="000E7741">
        <w:rPr>
          <w:rFonts w:ascii="Times New Roman" w:hAnsi="Times New Roman"/>
        </w:rPr>
        <w:t>ОГРН _____________________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ИНН ___________, КПП ______________</w:t>
      </w:r>
      <w:r>
        <w:rPr>
          <w:rFonts w:ascii="Times New Roman" w:hAnsi="Times New Roman"/>
        </w:rPr>
        <w:t xml:space="preserve">         </w:t>
      </w:r>
      <w:r w:rsidRPr="000E7741">
        <w:rPr>
          <w:rFonts w:ascii="Times New Roman" w:hAnsi="Times New Roman"/>
        </w:rPr>
        <w:t xml:space="preserve">ИНН __________, КПП 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в КБ «______________» (ОАО) г. Москва</w:t>
      </w:r>
      <w:r>
        <w:rPr>
          <w:rFonts w:ascii="Times New Roman" w:hAnsi="Times New Roman"/>
        </w:rPr>
        <w:t xml:space="preserve">          </w:t>
      </w:r>
      <w:r w:rsidRPr="000E7741">
        <w:rPr>
          <w:rFonts w:ascii="Times New Roman" w:hAnsi="Times New Roman"/>
        </w:rPr>
        <w:t>Банк _______ «_______» (ОАО) г. Москва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Р/счет ___________________ </w:t>
      </w:r>
      <w:r>
        <w:rPr>
          <w:rFonts w:ascii="Times New Roman" w:hAnsi="Times New Roman"/>
        </w:rPr>
        <w:t xml:space="preserve">                              </w:t>
      </w:r>
      <w:r w:rsidRPr="000E7741">
        <w:rPr>
          <w:rFonts w:ascii="Times New Roman" w:hAnsi="Times New Roman"/>
        </w:rPr>
        <w:t xml:space="preserve">Р/счёт ______________________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К/счет ___________________</w:t>
      </w:r>
      <w:r>
        <w:rPr>
          <w:rFonts w:ascii="Times New Roman" w:hAnsi="Times New Roman"/>
        </w:rPr>
        <w:t xml:space="preserve">,                              </w:t>
      </w:r>
      <w:r w:rsidRPr="000E7741">
        <w:rPr>
          <w:rFonts w:ascii="Times New Roman" w:hAnsi="Times New Roman"/>
        </w:rPr>
        <w:t xml:space="preserve">К/счёт 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БИК ________________                                    </w:t>
      </w:r>
      <w:r>
        <w:rPr>
          <w:rFonts w:ascii="Times New Roman" w:hAnsi="Times New Roman"/>
        </w:rPr>
        <w:t xml:space="preserve">    </w:t>
      </w:r>
      <w:r w:rsidRPr="000E7741">
        <w:rPr>
          <w:rFonts w:ascii="Times New Roman" w:hAnsi="Times New Roman"/>
        </w:rPr>
        <w:t xml:space="preserve">БИК 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ОКПО ______________         </w:t>
      </w:r>
      <w:r>
        <w:rPr>
          <w:rFonts w:ascii="Times New Roman" w:hAnsi="Times New Roman"/>
        </w:rPr>
        <w:t xml:space="preserve">                               </w:t>
      </w:r>
      <w:r w:rsidRPr="000E7741">
        <w:rPr>
          <w:rFonts w:ascii="Times New Roman" w:hAnsi="Times New Roman"/>
        </w:rPr>
        <w:t xml:space="preserve">ОКПО 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Телефон, факс __________________             </w:t>
      </w:r>
      <w:r>
        <w:rPr>
          <w:rFonts w:ascii="Times New Roman" w:hAnsi="Times New Roman"/>
        </w:rPr>
        <w:t xml:space="preserve">      </w:t>
      </w:r>
      <w:r w:rsidRPr="000E7741">
        <w:rPr>
          <w:rFonts w:ascii="Times New Roman" w:hAnsi="Times New Roman"/>
        </w:rPr>
        <w:t>Телефон, факс __________________</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8. Подписи сторон</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От </w:t>
      </w:r>
      <w:r>
        <w:rPr>
          <w:rFonts w:ascii="Times New Roman" w:hAnsi="Times New Roman"/>
        </w:rPr>
        <w:t>Кредитора</w:t>
      </w:r>
      <w:r w:rsidRPr="000E7741">
        <w:rPr>
          <w:rFonts w:ascii="Times New Roman" w:hAnsi="Times New Roman"/>
        </w:rPr>
        <w:t xml:space="preserve">:                                                   </w:t>
      </w:r>
      <w:r>
        <w:rPr>
          <w:rFonts w:ascii="Times New Roman" w:hAnsi="Times New Roman"/>
        </w:rPr>
        <w:t xml:space="preserve">      От Поручителя</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Pr>
          <w:rFonts w:ascii="Times New Roman" w:hAnsi="Times New Roman"/>
        </w:rPr>
        <w:t>П</w:t>
      </w:r>
      <w:r w:rsidRPr="000E7741">
        <w:rPr>
          <w:rFonts w:ascii="Times New Roman" w:hAnsi="Times New Roman"/>
        </w:rPr>
        <w:t>АО «_______________»                                      ООО «_______________»</w:t>
      </w:r>
    </w:p>
    <w:p w:rsidR="00467212" w:rsidRPr="000E7741" w:rsidRDefault="00467212" w:rsidP="00467212">
      <w:pPr>
        <w:spacing w:after="0"/>
        <w:ind w:firstLine="720"/>
        <w:jc w:val="both"/>
        <w:rPr>
          <w:rFonts w:ascii="Times New Roman" w:hAnsi="Times New Roman"/>
          <w:b/>
        </w:rPr>
      </w:pPr>
      <w:r w:rsidRPr="000E7741">
        <w:rPr>
          <w:rFonts w:ascii="Times New Roman" w:hAnsi="Times New Roman"/>
        </w:rPr>
        <w:t xml:space="preserve">Генеральный директор              </w:t>
      </w:r>
      <w:r>
        <w:rPr>
          <w:rFonts w:ascii="Times New Roman" w:hAnsi="Times New Roman"/>
        </w:rPr>
        <w:t xml:space="preserve">                             </w:t>
      </w:r>
      <w:r w:rsidRPr="000E7741">
        <w:rPr>
          <w:rFonts w:ascii="Times New Roman" w:hAnsi="Times New Roman"/>
        </w:rPr>
        <w:t>Генеральный директор</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both"/>
        <w:rPr>
          <w:rFonts w:ascii="Times New Roman" w:hAnsi="Times New Roman"/>
        </w:rPr>
      </w:pPr>
      <w:r w:rsidRPr="000E7741">
        <w:rPr>
          <w:rFonts w:ascii="Times New Roman" w:hAnsi="Times New Roman"/>
        </w:rPr>
        <w:t>_____________</w:t>
      </w:r>
      <w:r>
        <w:rPr>
          <w:rFonts w:ascii="Times New Roman" w:hAnsi="Times New Roman"/>
        </w:rPr>
        <w:t xml:space="preserve">__/______________/            </w:t>
      </w:r>
      <w:r w:rsidRPr="000E7741">
        <w:rPr>
          <w:rFonts w:ascii="Times New Roman" w:hAnsi="Times New Roman"/>
        </w:rPr>
        <w:t xml:space="preserve">           __________________ /_______________/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М.П.                                                                            </w:t>
      </w:r>
      <w:r>
        <w:rPr>
          <w:rFonts w:ascii="Times New Roman" w:hAnsi="Times New Roman"/>
        </w:rPr>
        <w:t xml:space="preserve">    </w:t>
      </w:r>
      <w:r w:rsidRPr="000E7741">
        <w:rPr>
          <w:rFonts w:ascii="Times New Roman" w:hAnsi="Times New Roman"/>
        </w:rPr>
        <w:t xml:space="preserve">  М.П. </w:t>
      </w:r>
    </w:p>
    <w:p w:rsidR="00BE404B" w:rsidRDefault="00BE404B" w:rsidP="00467212">
      <w:pPr>
        <w:ind w:left="6372" w:firstLine="720"/>
        <w:jc w:val="both"/>
        <w:rPr>
          <w:rFonts w:ascii="Times New Roman" w:hAnsi="Times New Roman"/>
          <w:sz w:val="28"/>
          <w:szCs w:val="28"/>
        </w:rPr>
      </w:pPr>
    </w:p>
    <w:p w:rsidR="00467212" w:rsidRPr="00DE1857" w:rsidRDefault="00467212" w:rsidP="00467212">
      <w:pPr>
        <w:ind w:left="6372" w:firstLine="720"/>
        <w:jc w:val="both"/>
        <w:rPr>
          <w:rFonts w:ascii="Times New Roman" w:hAnsi="Times New Roman"/>
          <w:sz w:val="28"/>
          <w:szCs w:val="28"/>
        </w:rPr>
      </w:pPr>
      <w:r w:rsidRPr="00DE1857">
        <w:rPr>
          <w:rFonts w:ascii="Times New Roman" w:hAnsi="Times New Roman"/>
          <w:sz w:val="28"/>
          <w:szCs w:val="28"/>
        </w:rPr>
        <w:lastRenderedPageBreak/>
        <w:t>П</w:t>
      </w:r>
      <w:r w:rsidR="00680BE3">
        <w:rPr>
          <w:rFonts w:ascii="Times New Roman" w:hAnsi="Times New Roman"/>
          <w:sz w:val="28"/>
          <w:szCs w:val="28"/>
        </w:rPr>
        <w:t>риложение 2</w:t>
      </w:r>
    </w:p>
    <w:p w:rsidR="00467212" w:rsidRPr="00F075A3" w:rsidRDefault="00467212" w:rsidP="00467212">
      <w:pPr>
        <w:spacing w:after="0" w:line="435" w:lineRule="atLeast"/>
        <w:jc w:val="center"/>
        <w:outlineLvl w:val="4"/>
        <w:rPr>
          <w:rFonts w:ascii="Times New Roman" w:eastAsia="Times New Roman" w:hAnsi="Times New Roman" w:cs="Times New Roman"/>
          <w:b/>
          <w:caps/>
        </w:rPr>
      </w:pPr>
      <w:r w:rsidRPr="00F075A3">
        <w:rPr>
          <w:rFonts w:ascii="Times New Roman" w:eastAsia="Times New Roman" w:hAnsi="Times New Roman" w:cs="Times New Roman"/>
          <w:b/>
          <w:caps/>
        </w:rPr>
        <w:t>ДОГОВОР на открытие счета и расчетно-кассовое обслуживание № _____</w:t>
      </w:r>
    </w:p>
    <w:p w:rsidR="00467212" w:rsidRDefault="00467212" w:rsidP="00467212">
      <w:pPr>
        <w:spacing w:line="336" w:lineRule="auto"/>
        <w:rPr>
          <w:rFonts w:ascii="Times New Roman" w:eastAsia="Times New Roman" w:hAnsi="Times New Roman"/>
        </w:rPr>
      </w:pPr>
    </w:p>
    <w:p w:rsidR="00467212" w:rsidRPr="00F075A3" w:rsidRDefault="00467212" w:rsidP="00467212">
      <w:pPr>
        <w:spacing w:after="0" w:line="336" w:lineRule="auto"/>
        <w:rPr>
          <w:rFonts w:ascii="Times New Roman" w:eastAsia="Times New Roman" w:hAnsi="Times New Roman" w:cs="Times New Roman"/>
        </w:rPr>
      </w:pPr>
      <w:r>
        <w:rPr>
          <w:rFonts w:ascii="Times New Roman" w:eastAsia="Times New Roman" w:hAnsi="Times New Roman"/>
        </w:rPr>
        <w:t>г. ______________</w:t>
      </w:r>
      <w:r w:rsidRPr="00F075A3">
        <w:rPr>
          <w:rFonts w:ascii="Times New Roman" w:eastAsia="Times New Roman" w:hAnsi="Times New Roman" w:cs="Times New Roman"/>
        </w:rPr>
        <w:t>____ _______</w:t>
      </w:r>
      <w:r w:rsidRPr="00F075A3">
        <w:rPr>
          <w:rFonts w:ascii="Times New Roman" w:eastAsia="Times New Roman" w:hAnsi="Times New Roman"/>
        </w:rPr>
        <w:t xml:space="preserve"> </w:t>
      </w:r>
      <w:r>
        <w:rPr>
          <w:rFonts w:ascii="Times New Roman" w:eastAsia="Times New Roman" w:hAnsi="Times New Roman"/>
        </w:rPr>
        <w:t xml:space="preserve">                                                                           «___» ______ _</w:t>
      </w:r>
      <w:r w:rsidRPr="00F075A3">
        <w:rPr>
          <w:rFonts w:ascii="Times New Roman" w:eastAsia="Times New Roman" w:hAnsi="Times New Roman" w:cs="Times New Roman"/>
        </w:rPr>
        <w:t xml:space="preserve">___ г. </w:t>
      </w:r>
    </w:p>
    <w:p w:rsidR="00467212" w:rsidRPr="00F075A3" w:rsidRDefault="00467212" w:rsidP="00467212">
      <w:pPr>
        <w:spacing w:after="0" w:line="336" w:lineRule="auto"/>
        <w:ind w:firstLine="709"/>
        <w:rPr>
          <w:rFonts w:ascii="Times New Roman" w:eastAsia="Times New Roman" w:hAnsi="Times New Roman" w:cs="Times New Roman"/>
        </w:rPr>
      </w:pPr>
      <w:r w:rsidRPr="00F075A3">
        <w:rPr>
          <w:rFonts w:ascii="Times New Roman" w:eastAsia="Times New Roman" w:hAnsi="Times New Roman" w:cs="Times New Roman"/>
        </w:rPr>
        <w:t>________________</w:t>
      </w:r>
      <w:r>
        <w:rPr>
          <w:rFonts w:ascii="Times New Roman" w:eastAsia="Times New Roman" w:hAnsi="Times New Roman" w:cs="Times New Roman"/>
        </w:rPr>
        <w:t xml:space="preserve">________________________ в лице </w:t>
      </w:r>
      <w:r w:rsidRPr="00F075A3">
        <w:rPr>
          <w:rFonts w:ascii="Times New Roman" w:eastAsia="Times New Roman" w:hAnsi="Times New Roman" w:cs="Times New Roman"/>
        </w:rPr>
        <w:t>____________________________, действующего на основании ________________________________________, именуемый в дальнейшем «</w:t>
      </w: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с одной стороны, и ________________________________________ в лице ______________________________, действующего на основании _______________________, именуемый в дальнейшем «</w:t>
      </w: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с другой стороны, именуемые в дальнейшем «</w:t>
      </w:r>
      <w:r w:rsidRPr="00F075A3">
        <w:rPr>
          <w:rFonts w:ascii="Times New Roman" w:eastAsia="Times New Roman" w:hAnsi="Times New Roman" w:cs="Times New Roman"/>
          <w:b/>
          <w:bCs/>
        </w:rPr>
        <w:t>Стороны</w:t>
      </w:r>
      <w:r w:rsidRPr="00F075A3">
        <w:rPr>
          <w:rFonts w:ascii="Times New Roman" w:eastAsia="Times New Roman" w:hAnsi="Times New Roman" w:cs="Times New Roman"/>
        </w:rPr>
        <w:t xml:space="preserve">», заключили настоящий договор, в дальнейшем «Договор», о нижеследующем: </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1. Предмет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1.1. Банк открывает Клиенту расчетный счет и осуществляет расчетно-кассовое обслуживание Клиента.</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2. Порядок открытия и режим счета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2.1. Расчетный счет Клиента в Банке открывается на основании заявления Клиента и предоставления документов, подтверждающих создание организации, копии Устава (Положения) и карточки с образцами подписей и оттиском печати, а также других документов, согласно Инструкциям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2.2. Перечень возможных поступлений и платежей, а также формы расчетов и услуг, предоставляемых Банком, определяются законодательством и внутренними Инструкциями Банка о порядке открытия и ведения расчетных счетов.</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2.3. Платежи со счета Клиента осуществляются в пределах остатка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2.4. Офердрафт, т.е. выдача Банком финансовых средств Клиенту сверх остатка средств на его расчетном счете, может быть предоставлен на сумму ________________________________________ рублей, но не ранее чем через _______ месяцев после заключения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2.5. Свободные остатки средств на счете на основании заявления Клиента могут быть размещены в депозит с последующей выплатой процентов в пользу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2.6. По желанию клиента Банк осуществляет доверительные операции с финансовыми средствами Клиента, его ценными бумагами и имуществом в соответствии с поручениями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2.7. Выписки по счету считаются подтвержденными, если владелец счета не представит свои замечания в течение 15 календарных дней со дня получения выписки.</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2.8. Все платежи со счета Клиента осуществляются в порядке календарной отчетности.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3. Обязательства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3.1. Банк обязуется обеспечивать сохранность всех валютных средств, поступивших на счет Клиента, и выполнять распоряжения Клиента по их использованию, начислять проценты по остаткам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3.2. Банк обязуется осуществлять перевод денежных средств со своего корреспондентского счета не позднее _______ дней со дня получения платежного поручения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3.3. Банк обязан осуществить выдачу Клиенту наличных денежных средств в течение _______ дней со дня поступления заявки от Клиента в порядке, установленном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3.4. Банк выдает выписки Клиенту по мере совершения операций по счету.</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3.5. Банк обязуется обеспечивать конфиденциальность информации о хозяйственной деятельности Клиента и сохранять коммерческую тайну по операциям, производимым по счету Клиента в соответствии с Инструкциями Банка России и действующим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4. Обязательства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4.1. Клиент обязуется (не обязуется)/ненужное зачеркнуть/ хранить все свои валютные средства только на счете в Банке.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4.2. Клиент обязуется распоряжаться денежными средствами, хранящимися на счете в Банке, в соответствии с Инструкциями Банка России и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5. Финансовые взаимоотношения</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5.1. Открытие расчетного счета, услуги по расчетно-кассовому обслуживанию и другие банковские услуги, предоставляемые банком, оплачиваются Клиентом согласно Тарифам, действующим в Банке, приведенным в приложении и являющимися неотъемлемой частью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5.2. Банк ежеквартально выплачивает Клиенту проценты по остаткам средств в размере _______% от среднеквартальных остатком на счете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5.3. При среднеквартальном остатке денежных средств на счете Клиента менее ________________________________________ рублей процент, указанный в п.5.2, уменьшается соответственно на _______%. При среднеквартальном остатке денежных средств на счете свыше ________________________________________ рублей, процент, указанный в п.5.2, увеличивается соответственно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5.4. При годовом обороте на счете Клиента свыше ________________________________________ рублей Клиенту выплачивается премия, соответственно в размере _______% от годового оборота.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5.5. За предоставление овердрафта Клиент выплачивает Банку _______% годовых от суммы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Банк имеет право один раз в квартал предложить Клиенту изменить размеры платежей по овердрафту. В случае отказа со стороны Клиента принять измененные условия предоставления овердрафта Банк имеет право отказаться от выдачи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5.6. При выполнении Клиентом обязательств хранить все свои денежные средства на счете Банка (см. п.4.1 настоящего договора) размеры выплат Клиенту согласно п.5.2 увеличиваются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5.7. В качестве гарантии погашения платежей за услуги Банка Клиент депонирует сумму ________________________________________ рублей, по которым Банк выплачивает Клиенту _______% годовых от суммы депонированных средств.</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6. Срок действия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6.1. Договор считается заключенным с момента его подписания обеими сторонами и действует в течение _______ календарного года.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6.2. В случае, если ни одна из сторон не заявила о расторжении договора за _______ месяца до истечения срока действия, договор считается продленным на следующий календарный год.</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6.3. Закрытие счета производится в соответствии с порядком, предусматриваемым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7. Имущественная ответственность сторон</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7.1. В случае неисполнения или ненадлежащего исполнения обязательств по настоящему договору, виновная сторона возмещает другой стороне понесенные ею убытки в соответствии с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7.2. Ответственность сторон по настоящему договору может наступать в форме выплаты неустоек, оговариваемых в п.7.3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7.3. В случае невыполнения Клиентом обязательств хранить все свои денежные средства на счете Банка (п. 4.1 настоящего договора) Клиент выплачивает Банку неустойку в размере _______% от суммы средств, поступивших в качестве платы за использование финансовых средств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7.4. Ответственность Банка не наступает в случае, если операции по текущему валютному счету Клиенту задерживаются по вине Банка России.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8. РЕКВИЗИТЫ И ПОДПИСИ СТОРОН</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xml:space="preserve"> </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xml:space="preserve"> </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A4D6C" w:rsidRDefault="00467212" w:rsidP="00467212">
      <w:pPr>
        <w:autoSpaceDE w:val="0"/>
        <w:autoSpaceDN w:val="0"/>
        <w:adjustRightInd w:val="0"/>
        <w:spacing w:after="0" w:line="240" w:lineRule="auto"/>
        <w:rPr>
          <w:rFonts w:ascii="Times New Roman" w:hAnsi="Times New Roman" w:cs="Times New Roman"/>
          <w:sz w:val="28"/>
          <w:szCs w:val="28"/>
        </w:rPr>
      </w:pPr>
    </w:p>
    <w:p w:rsidR="00467212" w:rsidRDefault="00467212" w:rsidP="00BB7746"/>
    <w:sectPr w:rsidR="00467212" w:rsidSect="00BC119D">
      <w:pgSz w:w="11906" w:h="16838"/>
      <w:pgMar w:top="1134" w:right="850" w:bottom="1134" w:left="1418" w:header="708" w:footer="708" w:gutter="0"/>
      <w:pgNumType w:star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AA9" w:rsidRDefault="00726AA9">
      <w:pPr>
        <w:spacing w:after="0" w:line="240" w:lineRule="auto"/>
      </w:pPr>
      <w:r>
        <w:separator/>
      </w:r>
    </w:p>
  </w:endnote>
  <w:endnote w:type="continuationSeparator" w:id="0">
    <w:p w:rsidR="00726AA9" w:rsidRDefault="00726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A6" w:rsidRPr="00D05931" w:rsidRDefault="00DF08A6" w:rsidP="00D05931">
    <w:pPr>
      <w:ind w:right="260"/>
      <w:rPr>
        <w:color w:val="0F243E" w:themeColor="text2" w:themeShade="80"/>
        <w:sz w:val="26"/>
        <w:szCs w:val="26"/>
      </w:rPr>
    </w:pPr>
    <w:r>
      <w:rPr>
        <w:noProof/>
        <w:color w:val="1F497D" w:themeColor="text2"/>
        <w:sz w:val="26"/>
        <w:szCs w:val="26"/>
        <w:lang w:eastAsia="ru-RU"/>
      </w:rPr>
      <mc:AlternateContent>
        <mc:Choice Requires="wps">
          <w:drawing>
            <wp:anchor distT="0" distB="0" distL="114300" distR="114300" simplePos="0" relativeHeight="251659264" behindDoc="0" locked="0" layoutInCell="1" allowOverlap="1" wp14:anchorId="078C09F0" wp14:editId="2265EA1F">
              <wp:simplePos x="0" y="0"/>
              <mc:AlternateContent>
                <mc:Choice Requires="wp14">
                  <wp:positionH relativeFrom="page">
                    <wp14:pctPosHOffset>91000</wp14:pctPosHOffset>
                  </wp:positionH>
                </mc:Choice>
                <mc:Fallback>
                  <wp:positionH relativeFrom="page">
                    <wp:posOffset>6876415</wp:posOffset>
                  </wp:positionH>
                </mc:Fallback>
              </mc:AlternateContent>
              <mc:AlternateContent>
                <mc:Choice Requires="wp14">
                  <wp:positionV relativeFrom="page">
                    <wp14:pctPosVOffset>93000</wp14:pctPosVOffset>
                  </wp:positionV>
                </mc:Choice>
                <mc:Fallback>
                  <wp:positionV relativeFrom="page">
                    <wp:posOffset>9944735</wp:posOffset>
                  </wp:positionV>
                </mc:Fallback>
              </mc:AlternateContent>
              <wp:extent cx="388620" cy="31305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557ED">
                            <w:rPr>
                              <w:noProof/>
                              <w:color w:val="0F243E" w:themeColor="text2" w:themeShade="80"/>
                              <w:sz w:val="26"/>
                              <w:szCs w:val="26"/>
                            </w:rPr>
                            <w:t>25</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78C09F0" id="_x0000_t202" coordsize="21600,21600" o:spt="202" path="m,l,21600r21600,l21600,xe">
              <v:stroke joinstyle="miter"/>
              <v:path gradientshapeok="t" o:connecttype="rect"/>
            </v:shapetype>
            <v:shape id="Надпись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557ED">
                      <w:rPr>
                        <w:noProof/>
                        <w:color w:val="0F243E" w:themeColor="text2" w:themeShade="80"/>
                        <w:sz w:val="26"/>
                        <w:szCs w:val="26"/>
                      </w:rPr>
                      <w:t>25</w:t>
                    </w:r>
                    <w:r>
                      <w:rPr>
                        <w:color w:val="0F243E" w:themeColor="text2" w:themeShade="80"/>
                        <w:sz w:val="26"/>
                        <w:szCs w:val="2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A6" w:rsidRPr="00195E9E" w:rsidRDefault="00DF08A6" w:rsidP="007F5A9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AA9" w:rsidRDefault="00726AA9">
      <w:pPr>
        <w:spacing w:after="0" w:line="240" w:lineRule="auto"/>
      </w:pPr>
      <w:r>
        <w:separator/>
      </w:r>
    </w:p>
  </w:footnote>
  <w:footnote w:type="continuationSeparator" w:id="0">
    <w:p w:rsidR="00726AA9" w:rsidRDefault="00726AA9">
      <w:pPr>
        <w:spacing w:after="0" w:line="240" w:lineRule="auto"/>
      </w:pPr>
      <w:r>
        <w:continuationSeparator/>
      </w:r>
    </w:p>
  </w:footnote>
  <w:footnote w:id="1">
    <w:p w:rsidR="00DF08A6" w:rsidRPr="008F553F" w:rsidRDefault="00DF08A6" w:rsidP="00467212">
      <w:pPr>
        <w:pStyle w:val="ac"/>
        <w:rPr>
          <w:rFonts w:ascii="Times New Roman" w:hAnsi="Times New Roman" w:cs="Times New Roman"/>
          <w:sz w:val="24"/>
          <w:szCs w:val="24"/>
        </w:rPr>
      </w:pPr>
      <w:r w:rsidRPr="008F553F">
        <w:rPr>
          <w:rStyle w:val="ae"/>
          <w:rFonts w:ascii="Times New Roman" w:hAnsi="Times New Roman" w:cs="Times New Roman"/>
          <w:sz w:val="24"/>
          <w:szCs w:val="24"/>
        </w:rPr>
        <w:footnoteRef/>
      </w:r>
      <w:r w:rsidRPr="008F553F">
        <w:rPr>
          <w:rFonts w:ascii="Times New Roman" w:hAnsi="Times New Roman" w:cs="Times New Roman"/>
          <w:sz w:val="24"/>
          <w:szCs w:val="24"/>
        </w:rPr>
        <w:t xml:space="preserve">  Безналичные</w:t>
      </w:r>
      <w:r>
        <w:rPr>
          <w:rFonts w:ascii="Times New Roman" w:hAnsi="Times New Roman" w:cs="Times New Roman"/>
          <w:sz w:val="24"/>
          <w:szCs w:val="24"/>
        </w:rPr>
        <w:t xml:space="preserve"> </w:t>
      </w:r>
      <w:r w:rsidRPr="008F553F">
        <w:rPr>
          <w:rFonts w:ascii="Times New Roman" w:hAnsi="Times New Roman" w:cs="Times New Roman"/>
          <w:sz w:val="24"/>
          <w:szCs w:val="24"/>
        </w:rPr>
        <w:t>платежи</w:t>
      </w:r>
      <w:r>
        <w:rPr>
          <w:rFonts w:ascii="Times New Roman" w:hAnsi="Times New Roman" w:cs="Times New Roman"/>
          <w:sz w:val="24"/>
          <w:szCs w:val="24"/>
        </w:rPr>
        <w:t xml:space="preserve"> </w:t>
      </w:r>
      <w:r w:rsidRPr="008F553F">
        <w:rPr>
          <w:rFonts w:ascii="Times New Roman" w:hAnsi="Times New Roman" w:cs="Times New Roman"/>
          <w:sz w:val="24"/>
          <w:szCs w:val="24"/>
        </w:rPr>
        <w:t>набирают</w:t>
      </w:r>
      <w:r>
        <w:rPr>
          <w:rFonts w:ascii="Times New Roman" w:hAnsi="Times New Roman" w:cs="Times New Roman"/>
          <w:sz w:val="24"/>
          <w:szCs w:val="24"/>
        </w:rPr>
        <w:t xml:space="preserve"> </w:t>
      </w:r>
      <w:r w:rsidRPr="008F553F">
        <w:rPr>
          <w:rFonts w:ascii="Times New Roman" w:hAnsi="Times New Roman" w:cs="Times New Roman"/>
          <w:sz w:val="24"/>
          <w:szCs w:val="24"/>
        </w:rPr>
        <w:t>обороты:</w:t>
      </w:r>
      <w:r>
        <w:rPr>
          <w:rFonts w:ascii="Times New Roman" w:hAnsi="Times New Roman" w:cs="Times New Roman"/>
          <w:sz w:val="24"/>
          <w:szCs w:val="24"/>
        </w:rPr>
        <w:t xml:space="preserve"> </w:t>
      </w:r>
      <w:r w:rsidRPr="008F553F">
        <w:rPr>
          <w:rFonts w:ascii="Times New Roman" w:hAnsi="Times New Roman" w:cs="Times New Roman"/>
          <w:sz w:val="24"/>
          <w:szCs w:val="24"/>
        </w:rPr>
        <w:t>статистика</w:t>
      </w:r>
      <w:r>
        <w:rPr>
          <w:rFonts w:ascii="Times New Roman" w:hAnsi="Times New Roman" w:cs="Times New Roman"/>
          <w:sz w:val="24"/>
          <w:szCs w:val="24"/>
        </w:rPr>
        <w:t xml:space="preserve"> </w:t>
      </w:r>
      <w:r w:rsidRPr="008F553F">
        <w:rPr>
          <w:rFonts w:ascii="Times New Roman" w:hAnsi="Times New Roman" w:cs="Times New Roman"/>
          <w:sz w:val="24"/>
          <w:szCs w:val="24"/>
        </w:rPr>
        <w:t>Банка</w:t>
      </w:r>
      <w:r>
        <w:rPr>
          <w:rFonts w:ascii="Times New Roman" w:hAnsi="Times New Roman" w:cs="Times New Roman"/>
          <w:sz w:val="24"/>
          <w:szCs w:val="24"/>
        </w:rPr>
        <w:t xml:space="preserve"> </w:t>
      </w:r>
      <w:r w:rsidRPr="008F553F">
        <w:rPr>
          <w:rFonts w:ascii="Times New Roman" w:hAnsi="Times New Roman" w:cs="Times New Roman"/>
          <w:sz w:val="24"/>
          <w:szCs w:val="24"/>
        </w:rPr>
        <w:t>России</w:t>
      </w:r>
      <w:r>
        <w:rPr>
          <w:rFonts w:ascii="Times New Roman" w:hAnsi="Times New Roman" w:cs="Times New Roman"/>
          <w:sz w:val="24"/>
          <w:szCs w:val="24"/>
        </w:rPr>
        <w:t xml:space="preserve"> </w:t>
      </w:r>
      <w:r w:rsidRPr="008F553F">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8F553F">
        <w:rPr>
          <w:rFonts w:ascii="Times New Roman" w:hAnsi="Times New Roman" w:cs="Times New Roman"/>
          <w:sz w:val="24"/>
          <w:szCs w:val="24"/>
        </w:rPr>
        <w:t>ресурс]</w:t>
      </w:r>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URL</w:t>
      </w:r>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hyperlink r:id="rId1" w:history="1">
        <w:r w:rsidRPr="00C23784">
          <w:rPr>
            <w:rStyle w:val="af"/>
            <w:rFonts w:ascii="Times New Roman" w:hAnsi="Times New Roman" w:cs="Times New Roman"/>
            <w:sz w:val="24"/>
            <w:szCs w:val="24"/>
          </w:rPr>
          <w:t>https://cbr.ru/press/event/?id=3887</w:t>
        </w:r>
      </w:hyperlink>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(датаобращения:11.05.2020).</w:t>
      </w:r>
    </w:p>
  </w:footnote>
  <w:footnote w:id="2">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Топ</w:t>
      </w:r>
      <w:r>
        <w:rPr>
          <w:rFonts w:ascii="Times New Roman" w:hAnsi="Times New Roman" w:cs="Times New Roman"/>
          <w:sz w:val="24"/>
          <w:szCs w:val="24"/>
        </w:rPr>
        <w:t xml:space="preserve"> </w:t>
      </w:r>
      <w:r w:rsidRPr="00E76E44">
        <w:rPr>
          <w:rFonts w:ascii="Times New Roman" w:hAnsi="Times New Roman" w:cs="Times New Roman"/>
          <w:sz w:val="24"/>
          <w:szCs w:val="24"/>
        </w:rPr>
        <w:t>-10</w:t>
      </w:r>
      <w:r>
        <w:rPr>
          <w:rFonts w:ascii="Times New Roman" w:hAnsi="Times New Roman" w:cs="Times New Roman"/>
          <w:sz w:val="24"/>
          <w:szCs w:val="24"/>
        </w:rPr>
        <w:t xml:space="preserve"> </w:t>
      </w:r>
      <w:r w:rsidRPr="00E76E44">
        <w:rPr>
          <w:rFonts w:ascii="Times New Roman" w:hAnsi="Times New Roman" w:cs="Times New Roman"/>
          <w:sz w:val="24"/>
          <w:szCs w:val="24"/>
        </w:rPr>
        <w:t>богатейших</w:t>
      </w:r>
      <w:r>
        <w:rPr>
          <w:rFonts w:ascii="Times New Roman" w:hAnsi="Times New Roman" w:cs="Times New Roman"/>
          <w:sz w:val="24"/>
          <w:szCs w:val="24"/>
        </w:rPr>
        <w:t xml:space="preserve"> </w:t>
      </w:r>
      <w:r w:rsidRPr="00E76E44">
        <w:rPr>
          <w:rFonts w:ascii="Times New Roman" w:hAnsi="Times New Roman" w:cs="Times New Roman"/>
          <w:sz w:val="24"/>
          <w:szCs w:val="24"/>
        </w:rPr>
        <w:t>компаний</w:t>
      </w:r>
      <w:r>
        <w:rPr>
          <w:rFonts w:ascii="Times New Roman" w:hAnsi="Times New Roman" w:cs="Times New Roman"/>
          <w:sz w:val="24"/>
          <w:szCs w:val="24"/>
        </w:rPr>
        <w:t xml:space="preserve"> </w:t>
      </w:r>
      <w:r w:rsidRPr="00E76E44">
        <w:rPr>
          <w:rFonts w:ascii="Times New Roman" w:hAnsi="Times New Roman" w:cs="Times New Roman"/>
          <w:sz w:val="24"/>
          <w:szCs w:val="24"/>
        </w:rPr>
        <w:t>России</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w:t>
      </w:r>
      <w:r>
        <w:rPr>
          <w:rFonts w:ascii="Times New Roman" w:hAnsi="Times New Roman" w:cs="Times New Roman"/>
          <w:sz w:val="24"/>
          <w:szCs w:val="24"/>
        </w:rPr>
        <w:t xml:space="preserve"> </w:t>
      </w:r>
      <w:r w:rsidRPr="00E76E44">
        <w:rPr>
          <w:rFonts w:ascii="Times New Roman" w:hAnsi="Times New Roman" w:cs="Times New Roman"/>
          <w:sz w:val="24"/>
          <w:szCs w:val="24"/>
        </w:rPr>
        <w:t>–URL</w:t>
      </w:r>
      <w:r>
        <w:rPr>
          <w:rFonts w:ascii="Times New Roman" w:hAnsi="Times New Roman" w:cs="Times New Roman"/>
          <w:sz w:val="24"/>
          <w:szCs w:val="24"/>
        </w:rPr>
        <w:t xml:space="preserve"> </w:t>
      </w:r>
      <w:r w:rsidRPr="00E76E44">
        <w:rPr>
          <w:rFonts w:ascii="Times New Roman" w:hAnsi="Times New Roman" w:cs="Times New Roman"/>
          <w:sz w:val="24"/>
          <w:szCs w:val="24"/>
        </w:rPr>
        <w:t>:</w:t>
      </w:r>
      <w:r>
        <w:rPr>
          <w:rFonts w:ascii="Times New Roman" w:hAnsi="Times New Roman" w:cs="Times New Roman"/>
          <w:sz w:val="24"/>
          <w:szCs w:val="24"/>
        </w:rPr>
        <w:t xml:space="preserve"> </w:t>
      </w:r>
      <w:hyperlink r:id="rId2" w:history="1">
        <w:r w:rsidRPr="00705665">
          <w:rPr>
            <w:rStyle w:val="af"/>
            <w:rFonts w:ascii="Times New Roman" w:hAnsi="Times New Roman" w:cs="Times New Roman"/>
            <w:sz w:val="24"/>
            <w:szCs w:val="24"/>
          </w:rPr>
          <w:t>https://www.rbc.ru/economics/13/11/2019/5dc542329a7947aa5407f862</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3">
    <w:p w:rsidR="00DF08A6" w:rsidRPr="003D07AA" w:rsidRDefault="00DF08A6" w:rsidP="00467212">
      <w:pPr>
        <w:pStyle w:val="ac"/>
        <w:rPr>
          <w:rFonts w:ascii="Times New Roman" w:hAnsi="Times New Roman" w:cs="Times New Roman"/>
          <w:sz w:val="24"/>
          <w:szCs w:val="24"/>
        </w:rPr>
      </w:pPr>
      <w:r w:rsidRPr="003D07AA">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3D07AA">
        <w:rPr>
          <w:rFonts w:ascii="Times New Roman" w:hAnsi="Times New Roman" w:cs="Times New Roman"/>
          <w:sz w:val="24"/>
          <w:szCs w:val="24"/>
        </w:rPr>
        <w:t>История</w:t>
      </w:r>
      <w:r>
        <w:rPr>
          <w:rFonts w:ascii="Times New Roman" w:hAnsi="Times New Roman" w:cs="Times New Roman"/>
          <w:sz w:val="24"/>
          <w:szCs w:val="24"/>
        </w:rPr>
        <w:t xml:space="preserve"> С</w:t>
      </w:r>
      <w:r w:rsidRPr="003D07AA">
        <w:rPr>
          <w:rFonts w:ascii="Times New Roman" w:hAnsi="Times New Roman" w:cs="Times New Roman"/>
          <w:sz w:val="24"/>
          <w:szCs w:val="24"/>
        </w:rPr>
        <w:t>бербанка</w:t>
      </w:r>
      <w:r>
        <w:rPr>
          <w:rFonts w:ascii="Times New Roman" w:hAnsi="Times New Roman" w:cs="Times New Roman"/>
          <w:sz w:val="24"/>
          <w:szCs w:val="24"/>
        </w:rPr>
        <w:t xml:space="preserve"> </w:t>
      </w:r>
      <w:r w:rsidRPr="003D07AA">
        <w:rPr>
          <w:rFonts w:ascii="Times New Roman" w:hAnsi="Times New Roman" w:cs="Times New Roman"/>
          <w:sz w:val="24"/>
          <w:szCs w:val="24"/>
        </w:rPr>
        <w:t>России</w:t>
      </w:r>
      <w:r>
        <w:rPr>
          <w:rFonts w:ascii="Times New Roman" w:hAnsi="Times New Roman" w:cs="Times New Roman"/>
          <w:sz w:val="24"/>
          <w:szCs w:val="24"/>
        </w:rPr>
        <w:t xml:space="preserve"> </w:t>
      </w:r>
      <w:r w:rsidRPr="003D07AA">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3D07AA">
        <w:rPr>
          <w:rFonts w:ascii="Times New Roman" w:hAnsi="Times New Roman" w:cs="Times New Roman"/>
          <w:sz w:val="24"/>
          <w:szCs w:val="24"/>
        </w:rPr>
        <w:t>ресурс].</w:t>
      </w:r>
      <w:r>
        <w:rPr>
          <w:rFonts w:ascii="Times New Roman" w:hAnsi="Times New Roman" w:cs="Times New Roman"/>
          <w:sz w:val="24"/>
          <w:szCs w:val="24"/>
        </w:rPr>
        <w:t xml:space="preserve"> </w:t>
      </w:r>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URL</w:t>
      </w:r>
      <w:r>
        <w:rPr>
          <w:rFonts w:ascii="Times New Roman" w:hAnsi="Times New Roman" w:cs="Times New Roman"/>
          <w:sz w:val="24"/>
          <w:szCs w:val="24"/>
        </w:rPr>
        <w:t xml:space="preserve"> </w:t>
      </w:r>
      <w:r w:rsidRPr="003D07AA">
        <w:rPr>
          <w:rFonts w:ascii="Times New Roman" w:hAnsi="Times New Roman" w:cs="Times New Roman"/>
          <w:sz w:val="24"/>
          <w:szCs w:val="24"/>
        </w:rPr>
        <w:t>:</w:t>
      </w:r>
      <w:r>
        <w:rPr>
          <w:rFonts w:ascii="Times New Roman" w:hAnsi="Times New Roman" w:cs="Times New Roman"/>
          <w:sz w:val="24"/>
          <w:szCs w:val="24"/>
        </w:rPr>
        <w:t xml:space="preserve"> </w:t>
      </w:r>
      <w:hyperlink w:history="1">
        <w:r w:rsidRPr="00FE1FA2">
          <w:rPr>
            <w:rStyle w:val="af"/>
            <w:rFonts w:ascii="Times New Roman" w:hAnsi="Times New Roman" w:cs="Times New Roman"/>
            <w:sz w:val="24"/>
            <w:szCs w:val="24"/>
          </w:rPr>
          <w:t>https://sberbank-history.ru /</w:t>
        </w:r>
      </w:hyperlink>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(дата</w:t>
      </w:r>
      <w:r>
        <w:rPr>
          <w:rFonts w:ascii="Times New Roman" w:hAnsi="Times New Roman" w:cs="Times New Roman"/>
          <w:sz w:val="24"/>
          <w:szCs w:val="24"/>
        </w:rPr>
        <w:t xml:space="preserve"> </w:t>
      </w:r>
      <w:r w:rsidRPr="003D07AA">
        <w:rPr>
          <w:rFonts w:ascii="Times New Roman" w:hAnsi="Times New Roman" w:cs="Times New Roman"/>
          <w:sz w:val="24"/>
          <w:szCs w:val="24"/>
        </w:rPr>
        <w:t>обращения:</w:t>
      </w:r>
      <w:r>
        <w:rPr>
          <w:rFonts w:ascii="Times New Roman" w:hAnsi="Times New Roman" w:cs="Times New Roman"/>
          <w:sz w:val="24"/>
          <w:szCs w:val="24"/>
        </w:rPr>
        <w:t xml:space="preserve"> </w:t>
      </w:r>
      <w:r w:rsidRPr="003D07AA">
        <w:rPr>
          <w:rFonts w:ascii="Times New Roman" w:hAnsi="Times New Roman" w:cs="Times New Roman"/>
          <w:sz w:val="24"/>
          <w:szCs w:val="24"/>
        </w:rPr>
        <w:t>11.05.2020).</w:t>
      </w:r>
    </w:p>
  </w:footnote>
  <w:footnote w:id="4">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«Сбербанк»</w:t>
      </w:r>
      <w:r>
        <w:rPr>
          <w:rFonts w:ascii="Times New Roman" w:hAnsi="Times New Roman" w:cs="Times New Roman"/>
          <w:sz w:val="24"/>
          <w:szCs w:val="24"/>
        </w:rPr>
        <w:t xml:space="preserve"> </w:t>
      </w:r>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E76E44">
        <w:rPr>
          <w:rFonts w:ascii="Times New Roman" w:hAnsi="Times New Roman" w:cs="Times New Roman"/>
          <w:sz w:val="24"/>
          <w:szCs w:val="24"/>
        </w:rPr>
        <w:t>о</w:t>
      </w:r>
      <w:r>
        <w:rPr>
          <w:rFonts w:ascii="Times New Roman" w:hAnsi="Times New Roman" w:cs="Times New Roman"/>
          <w:sz w:val="24"/>
          <w:szCs w:val="24"/>
        </w:rPr>
        <w:t xml:space="preserve"> </w:t>
      </w:r>
      <w:r w:rsidRPr="00E76E44">
        <w:rPr>
          <w:rFonts w:ascii="Times New Roman" w:hAnsi="Times New Roman" w:cs="Times New Roman"/>
          <w:sz w:val="24"/>
          <w:szCs w:val="24"/>
        </w:rPr>
        <w:t>Банке</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ресурс].–URL</w:t>
      </w:r>
      <w:r>
        <w:rPr>
          <w:rFonts w:ascii="Times New Roman" w:hAnsi="Times New Roman" w:cs="Times New Roman"/>
          <w:sz w:val="24"/>
          <w:szCs w:val="24"/>
        </w:rPr>
        <w:t xml:space="preserve"> </w:t>
      </w:r>
      <w:r w:rsidRPr="00E76E44">
        <w:rPr>
          <w:rFonts w:ascii="Times New Roman" w:hAnsi="Times New Roman" w:cs="Times New Roman"/>
          <w:sz w:val="24"/>
          <w:szCs w:val="24"/>
        </w:rPr>
        <w:t>:</w:t>
      </w:r>
      <w:r>
        <w:rPr>
          <w:rFonts w:ascii="Times New Roman" w:hAnsi="Times New Roman" w:cs="Times New Roman"/>
          <w:sz w:val="24"/>
          <w:szCs w:val="24"/>
        </w:rPr>
        <w:t xml:space="preserve"> </w:t>
      </w:r>
      <w:hyperlink r:id="rId3" w:history="1">
        <w:r w:rsidRPr="00E76E44">
          <w:rPr>
            <w:rStyle w:val="af"/>
            <w:rFonts w:ascii="Times New Roman" w:hAnsi="Times New Roman" w:cs="Times New Roman"/>
            <w:sz w:val="24"/>
            <w:szCs w:val="24"/>
          </w:rPr>
          <w:t>https://www.sberbank.ru/ru/about/main</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5">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Исаева, Е. А. Стратегический менеджмент в финансово-кредитных организациях : учеб. пособие / Е. А. Исаева. – М. : КНОРУС, 2015. – 174 с.</w:t>
      </w:r>
    </w:p>
  </w:footnote>
  <w:footnote w:id="6">
    <w:p w:rsidR="00DF08A6" w:rsidRPr="00C56ED6" w:rsidRDefault="00DF08A6" w:rsidP="00467212">
      <w:pPr>
        <w:pStyle w:val="ac"/>
        <w:rPr>
          <w:rFonts w:ascii="Times New Roman" w:hAnsi="Times New Roman" w:cs="Times New Roman"/>
          <w:sz w:val="24"/>
          <w:szCs w:val="24"/>
        </w:rPr>
      </w:pPr>
      <w:r w:rsidRPr="00C56ED6">
        <w:rPr>
          <w:rStyle w:val="ae"/>
          <w:rFonts w:ascii="Times New Roman" w:hAnsi="Times New Roman" w:cs="Times New Roman"/>
          <w:sz w:val="24"/>
          <w:szCs w:val="24"/>
        </w:rPr>
        <w:footnoteRef/>
      </w:r>
      <w:r w:rsidRPr="00C56ED6">
        <w:rPr>
          <w:rFonts w:ascii="Times New Roman" w:hAnsi="Times New Roman" w:cs="Times New Roman"/>
          <w:sz w:val="24"/>
          <w:szCs w:val="24"/>
        </w:rPr>
        <w:t xml:space="preserve"> Котлер, Ф. Основы маркетинга. Краткий курс / Ф. Котлер. – М. : Вильямс, 2016. – 496 c.</w:t>
      </w:r>
    </w:p>
  </w:footnote>
  <w:footnote w:id="7">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Миссия ПАО «Сбербанк». – URL: http://www.sberbank.ru/ru/about/today/mission (дата обращения: 05.04.2020).</w:t>
      </w:r>
    </w:p>
  </w:footnote>
  <w:footnote w:id="8">
    <w:p w:rsidR="00DF08A6" w:rsidRDefault="00DF08A6" w:rsidP="00467212">
      <w:pPr>
        <w:pStyle w:val="ac"/>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Там же</w:t>
      </w:r>
      <w:r>
        <w:t>.</w:t>
      </w:r>
    </w:p>
  </w:footnote>
  <w:footnote w:id="9">
    <w:p w:rsidR="00DF08A6" w:rsidRPr="008B3AD6" w:rsidRDefault="00DF08A6" w:rsidP="00467212">
      <w:pPr>
        <w:pStyle w:val="ac"/>
        <w:rPr>
          <w:rFonts w:ascii="Times New Roman" w:hAnsi="Times New Roman" w:cs="Times New Roman"/>
          <w:sz w:val="24"/>
          <w:szCs w:val="24"/>
        </w:rPr>
      </w:pPr>
      <w:r w:rsidRPr="008B3AD6">
        <w:rPr>
          <w:rStyle w:val="ae"/>
          <w:rFonts w:ascii="Times New Roman" w:hAnsi="Times New Roman" w:cs="Times New Roman"/>
          <w:sz w:val="24"/>
          <w:szCs w:val="24"/>
        </w:rPr>
        <w:footnoteRef/>
      </w:r>
      <w:r w:rsidRPr="008B3AD6">
        <w:rPr>
          <w:rFonts w:ascii="Times New Roman" w:hAnsi="Times New Roman" w:cs="Times New Roman"/>
          <w:sz w:val="24"/>
          <w:szCs w:val="24"/>
        </w:rPr>
        <w:t xml:space="preserve"> Постановления ФАС ЗСО от 24.01.2011 по делу N А27-14540/2009; ФАС ЗСО от 24.0</w:t>
      </w:r>
      <w:r>
        <w:rPr>
          <w:rFonts w:ascii="Times New Roman" w:hAnsi="Times New Roman" w:cs="Times New Roman"/>
          <w:sz w:val="24"/>
          <w:szCs w:val="24"/>
        </w:rPr>
        <w:t xml:space="preserve">2.2010 по делу N А27-14659/2009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«КонсультантПлюс».</w:t>
      </w:r>
    </w:p>
  </w:footnote>
  <w:footnote w:id="10">
    <w:p w:rsidR="00DF08A6" w:rsidRPr="00B215AE" w:rsidRDefault="00DF08A6" w:rsidP="00467212">
      <w:pPr>
        <w:pStyle w:val="ac"/>
        <w:rPr>
          <w:rFonts w:ascii="Times New Roman" w:hAnsi="Times New Roman" w:cs="Times New Roman"/>
          <w:sz w:val="24"/>
          <w:szCs w:val="24"/>
        </w:rPr>
      </w:pPr>
      <w:r w:rsidRPr="00B215AE">
        <w:rPr>
          <w:rStyle w:val="ae"/>
          <w:rFonts w:ascii="Times New Roman" w:hAnsi="Times New Roman" w:cs="Times New Roman"/>
          <w:sz w:val="24"/>
          <w:szCs w:val="24"/>
        </w:rPr>
        <w:footnoteRef/>
      </w:r>
      <w:r w:rsidRPr="00B215AE">
        <w:rPr>
          <w:rFonts w:ascii="Times New Roman" w:hAnsi="Times New Roman" w:cs="Times New Roman"/>
          <w:sz w:val="24"/>
          <w:szCs w:val="24"/>
        </w:rPr>
        <w:t xml:space="preserve"> Постановления ФАС ВВО по делу N А43-268/2011; ФАС МО от 04.07.201</w:t>
      </w:r>
      <w:r>
        <w:rPr>
          <w:rFonts w:ascii="Times New Roman" w:hAnsi="Times New Roman" w:cs="Times New Roman"/>
          <w:sz w:val="24"/>
          <w:szCs w:val="24"/>
        </w:rPr>
        <w:t>2 по делу N А40-62249/11-24-342</w:t>
      </w:r>
      <w:r w:rsidRPr="00FF6DBB">
        <w:t xml:space="preserve">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«КонсультантПлюс».</w:t>
      </w:r>
    </w:p>
  </w:footnote>
  <w:footnote w:id="11">
    <w:p w:rsidR="00DF08A6" w:rsidRPr="00FF6DBB" w:rsidRDefault="00DF08A6" w:rsidP="00467212">
      <w:pPr>
        <w:pStyle w:val="ac"/>
        <w:jc w:val="both"/>
        <w:rPr>
          <w:rFonts w:ascii="Times New Roman" w:hAnsi="Times New Roman" w:cs="Times New Roman"/>
          <w:sz w:val="24"/>
          <w:szCs w:val="24"/>
        </w:rPr>
      </w:pPr>
      <w:r w:rsidRPr="00FF6DBB">
        <w:rPr>
          <w:rStyle w:val="ae"/>
          <w:rFonts w:ascii="Times New Roman" w:hAnsi="Times New Roman" w:cs="Times New Roman"/>
          <w:sz w:val="24"/>
          <w:szCs w:val="24"/>
        </w:rPr>
        <w:footnoteRef/>
      </w:r>
      <w:r w:rsidRPr="00FF6DBB">
        <w:rPr>
          <w:rFonts w:ascii="Times New Roman" w:hAnsi="Times New Roman" w:cs="Times New Roman"/>
          <w:sz w:val="24"/>
          <w:szCs w:val="24"/>
        </w:rPr>
        <w:t xml:space="preserve"> 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«КонсультантПлюс».</w:t>
      </w:r>
    </w:p>
  </w:footnote>
  <w:footnote w:id="1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30.08.2005 № КГ- А40/7035-05 [Электронный ресурс] // Документ опубликован не был. Доступ из справочной правовой системы «КонсультантПлюс».</w:t>
      </w:r>
    </w:p>
  </w:footnote>
  <w:footnote w:id="13">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«КонсультантПлюс».</w:t>
      </w:r>
    </w:p>
  </w:footnote>
  <w:footnote w:id="14">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«КонсультантПлюс».</w:t>
      </w:r>
    </w:p>
  </w:footnote>
  <w:footnote w:id="15">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Постановление Арбитражного суда Поволжского округа от 09.06.2012 г. № А57 – 15169/2011 [Электронный ресурс] // Документ опубликован не был. Доступ из справочной правовой системы «КонсультантПлюс».</w:t>
      </w:r>
    </w:p>
  </w:footnote>
  <w:footnote w:id="16">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Постановлении Пятнадцатого арбитражного апелляционного суда от 27.12.2017 № 15АП – 17370/2017  [Электронный ресурс] // Документ опубликован не был. Доступ из справочной правовой системы «КонсультантПлюс».</w:t>
      </w:r>
    </w:p>
  </w:footnote>
  <w:footnote w:id="17">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05.05.2011 г. № КГ-А40/3669-11 [Электронный ресурс] // Документ опубликован не был. Доступ из справочной правовой системы «КонсультантПлюс».</w:t>
      </w:r>
    </w:p>
  </w:footnote>
  <w:footnote w:id="18">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Закон Российской Федерации от 07.02.1992 г. № 2300-1 «О защите прав потребителей» // Собрание законодательства Российской Федерации. - 15.01.1996. - № 3. Ст. 140.</w:t>
      </w:r>
    </w:p>
  </w:footnote>
  <w:footnote w:id="19">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18.01.2017 г. № Ф05-18976/2016 [Электронный ресурс] // Документ опубликован не был. Доступ из справочной правовой системы «КонсультантПлюс».</w:t>
      </w:r>
    </w:p>
  </w:footnote>
  <w:footnote w:id="20">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Пятнадцатого арбитражного апелляционного суда от 25. 08.2016 г. № 15АП-11208/2016 [Электронный ресурс] // Документ опубликован не был. Доступ из справочной правовой системы «КонсультантПлюс».</w:t>
      </w:r>
    </w:p>
  </w:footnote>
  <w:footnote w:id="21">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«КонсультантПлюс».</w:t>
      </w:r>
    </w:p>
  </w:footnote>
  <w:footnote w:id="2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29.03.2017 г. № Ф05-2254/2017 [Электронный ресурс] // Документ опубликован не был. Доступ из справочной правовой системы «КонсультантПлюс».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A6" w:rsidRPr="00195E9E" w:rsidRDefault="00DF08A6" w:rsidP="00D059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56E24"/>
    <w:multiLevelType w:val="hybridMultilevel"/>
    <w:tmpl w:val="3D44B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1A3417"/>
    <w:multiLevelType w:val="hybridMultilevel"/>
    <w:tmpl w:val="3C68BC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4705E2"/>
    <w:multiLevelType w:val="hybridMultilevel"/>
    <w:tmpl w:val="CC323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92C57DC"/>
    <w:multiLevelType w:val="hybridMultilevel"/>
    <w:tmpl w:val="AE14A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1F2407"/>
    <w:multiLevelType w:val="multilevel"/>
    <w:tmpl w:val="A888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54108F7"/>
    <w:multiLevelType w:val="multilevel"/>
    <w:tmpl w:val="5024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46"/>
    <w:rsid w:val="000452C3"/>
    <w:rsid w:val="000C4F26"/>
    <w:rsid w:val="001D1F50"/>
    <w:rsid w:val="001F159D"/>
    <w:rsid w:val="00274355"/>
    <w:rsid w:val="002D3A83"/>
    <w:rsid w:val="003A528B"/>
    <w:rsid w:val="003E7F1C"/>
    <w:rsid w:val="00467212"/>
    <w:rsid w:val="00497274"/>
    <w:rsid w:val="00497875"/>
    <w:rsid w:val="00531B7F"/>
    <w:rsid w:val="00570547"/>
    <w:rsid w:val="00573AD0"/>
    <w:rsid w:val="005D34D5"/>
    <w:rsid w:val="005D6EBA"/>
    <w:rsid w:val="005E759A"/>
    <w:rsid w:val="00615F19"/>
    <w:rsid w:val="006557ED"/>
    <w:rsid w:val="00676BC9"/>
    <w:rsid w:val="00676C32"/>
    <w:rsid w:val="00680BE3"/>
    <w:rsid w:val="006A0A0D"/>
    <w:rsid w:val="006D5715"/>
    <w:rsid w:val="006E1656"/>
    <w:rsid w:val="00707E37"/>
    <w:rsid w:val="00726AA9"/>
    <w:rsid w:val="007F5A90"/>
    <w:rsid w:val="008134B4"/>
    <w:rsid w:val="00953CF9"/>
    <w:rsid w:val="00966D7E"/>
    <w:rsid w:val="00986D3D"/>
    <w:rsid w:val="00A11E38"/>
    <w:rsid w:val="00AC7E6B"/>
    <w:rsid w:val="00B11B98"/>
    <w:rsid w:val="00B1735F"/>
    <w:rsid w:val="00B543B1"/>
    <w:rsid w:val="00B900BB"/>
    <w:rsid w:val="00BA06A7"/>
    <w:rsid w:val="00BA260D"/>
    <w:rsid w:val="00BB7746"/>
    <w:rsid w:val="00BC119D"/>
    <w:rsid w:val="00BE404B"/>
    <w:rsid w:val="00C27F89"/>
    <w:rsid w:val="00C6783D"/>
    <w:rsid w:val="00C7125B"/>
    <w:rsid w:val="00C92ECE"/>
    <w:rsid w:val="00C96BF6"/>
    <w:rsid w:val="00D05931"/>
    <w:rsid w:val="00D15FC1"/>
    <w:rsid w:val="00DC0B45"/>
    <w:rsid w:val="00DE34E3"/>
    <w:rsid w:val="00DF08A6"/>
    <w:rsid w:val="00E32FD7"/>
    <w:rsid w:val="00E66DD7"/>
    <w:rsid w:val="00E81158"/>
    <w:rsid w:val="00E904CB"/>
    <w:rsid w:val="00E95CEC"/>
    <w:rsid w:val="00EE4A5A"/>
    <w:rsid w:val="00EF7E98"/>
    <w:rsid w:val="00FB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3DAFF"/>
  <w15:docId w15:val="{C9852610-1277-4E82-B1CA-EDDB13993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7ED"/>
    <w:rPr>
      <w:rFonts w:asciiTheme="minorHAnsi" w:hAnsiTheme="minorHAnsi"/>
      <w:sz w:val="22"/>
    </w:rPr>
  </w:style>
  <w:style w:type="paragraph" w:styleId="1">
    <w:name w:val="heading 1"/>
    <w:basedOn w:val="a"/>
    <w:next w:val="a"/>
    <w:link w:val="10"/>
    <w:qFormat/>
    <w:rsid w:val="00BB7746"/>
    <w:pPr>
      <w:keepNext/>
      <w:keepLines/>
      <w:spacing w:after="30" w:line="259" w:lineRule="auto"/>
      <w:ind w:left="62"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7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7746"/>
    <w:rPr>
      <w:rFonts w:asciiTheme="minorHAnsi" w:hAnsiTheme="minorHAnsi"/>
      <w:sz w:val="22"/>
    </w:rPr>
  </w:style>
  <w:style w:type="paragraph" w:styleId="a5">
    <w:name w:val="footer"/>
    <w:basedOn w:val="a"/>
    <w:link w:val="a6"/>
    <w:uiPriority w:val="99"/>
    <w:unhideWhenUsed/>
    <w:rsid w:val="00BB77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7746"/>
    <w:rPr>
      <w:rFonts w:asciiTheme="minorHAnsi" w:hAnsiTheme="minorHAnsi"/>
      <w:sz w:val="22"/>
    </w:rPr>
  </w:style>
  <w:style w:type="paragraph" w:styleId="a7">
    <w:name w:val="Balloon Text"/>
    <w:basedOn w:val="a"/>
    <w:link w:val="a8"/>
    <w:uiPriority w:val="99"/>
    <w:semiHidden/>
    <w:unhideWhenUsed/>
    <w:rsid w:val="00BB774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7746"/>
    <w:rPr>
      <w:rFonts w:ascii="Tahoma" w:hAnsi="Tahoma" w:cs="Tahoma"/>
      <w:sz w:val="16"/>
      <w:szCs w:val="16"/>
    </w:rPr>
  </w:style>
  <w:style w:type="table" w:styleId="a9">
    <w:name w:val="Table Grid"/>
    <w:basedOn w:val="a1"/>
    <w:uiPriority w:val="59"/>
    <w:rsid w:val="00BB7746"/>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BB7746"/>
    <w:rPr>
      <w:rFonts w:eastAsia="Times New Roman" w:cs="Times New Roman"/>
      <w:b/>
      <w:color w:val="000000"/>
      <w:lang w:eastAsia="ru-RU"/>
    </w:rPr>
  </w:style>
  <w:style w:type="paragraph" w:styleId="aa">
    <w:name w:val="List Paragraph"/>
    <w:basedOn w:val="a"/>
    <w:uiPriority w:val="34"/>
    <w:qFormat/>
    <w:rsid w:val="00BB7746"/>
    <w:pPr>
      <w:spacing w:after="0" w:line="240" w:lineRule="auto"/>
      <w:ind w:left="720"/>
    </w:pPr>
    <w:rPr>
      <w:rFonts w:ascii="Calibri" w:hAnsi="Calibri" w:cs="Calibri"/>
    </w:rPr>
  </w:style>
  <w:style w:type="paragraph" w:styleId="ab">
    <w:name w:val="Normal (Web)"/>
    <w:basedOn w:val="a"/>
    <w:uiPriority w:val="99"/>
    <w:unhideWhenUsed/>
    <w:rsid w:val="00DE3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F5A90"/>
    <w:pPr>
      <w:suppressAutoHyphens/>
      <w:autoSpaceDN w:val="0"/>
      <w:spacing w:after="0" w:line="240" w:lineRule="auto"/>
      <w:textAlignment w:val="baseline"/>
    </w:pPr>
    <w:rPr>
      <w:rFonts w:eastAsia="Calibri" w:cs="Times New Roman"/>
      <w:kern w:val="3"/>
      <w:sz w:val="24"/>
      <w:szCs w:val="24"/>
      <w:lang w:eastAsia="ru-RU"/>
    </w:rPr>
  </w:style>
  <w:style w:type="paragraph" w:styleId="ac">
    <w:name w:val="footnote text"/>
    <w:basedOn w:val="a"/>
    <w:link w:val="ad"/>
    <w:unhideWhenUsed/>
    <w:rsid w:val="007F5A90"/>
    <w:pPr>
      <w:spacing w:after="0" w:line="240" w:lineRule="auto"/>
    </w:pPr>
    <w:rPr>
      <w:sz w:val="20"/>
      <w:szCs w:val="20"/>
    </w:rPr>
  </w:style>
  <w:style w:type="character" w:customStyle="1" w:styleId="ad">
    <w:name w:val="Текст сноски Знак"/>
    <w:basedOn w:val="a0"/>
    <w:link w:val="ac"/>
    <w:uiPriority w:val="99"/>
    <w:rsid w:val="007F5A90"/>
    <w:rPr>
      <w:rFonts w:asciiTheme="minorHAnsi" w:hAnsiTheme="minorHAnsi"/>
      <w:sz w:val="20"/>
      <w:szCs w:val="20"/>
    </w:rPr>
  </w:style>
  <w:style w:type="character" w:styleId="ae">
    <w:name w:val="footnote reference"/>
    <w:basedOn w:val="a0"/>
    <w:unhideWhenUsed/>
    <w:rsid w:val="007F5A90"/>
    <w:rPr>
      <w:vertAlign w:val="superscript"/>
    </w:rPr>
  </w:style>
  <w:style w:type="character" w:styleId="af">
    <w:name w:val="Hyperlink"/>
    <w:basedOn w:val="a0"/>
    <w:uiPriority w:val="99"/>
    <w:unhideWhenUsed/>
    <w:rsid w:val="007F5A90"/>
    <w:rPr>
      <w:color w:val="0000FF" w:themeColor="hyperlink"/>
      <w:u w:val="single"/>
    </w:rPr>
  </w:style>
  <w:style w:type="character" w:customStyle="1" w:styleId="af0">
    <w:name w:val="Гипертекстовая ссылка"/>
    <w:basedOn w:val="a0"/>
    <w:rsid w:val="00467212"/>
    <w:rPr>
      <w:b/>
      <w:bCs/>
      <w:color w:val="008000"/>
    </w:rPr>
  </w:style>
  <w:style w:type="paragraph" w:customStyle="1" w:styleId="ConsPlusNormal">
    <w:name w:val="ConsPlusNormal"/>
    <w:rsid w:val="004672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pole1">
    <w:name w:val="pole1"/>
    <w:basedOn w:val="a0"/>
    <w:rsid w:val="00467212"/>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894974">
      <w:bodyDiv w:val="1"/>
      <w:marLeft w:val="0"/>
      <w:marRight w:val="0"/>
      <w:marTop w:val="0"/>
      <w:marBottom w:val="0"/>
      <w:divBdr>
        <w:top w:val="none" w:sz="0" w:space="0" w:color="auto"/>
        <w:left w:val="none" w:sz="0" w:space="0" w:color="auto"/>
        <w:bottom w:val="none" w:sz="0" w:space="0" w:color="auto"/>
        <w:right w:val="none" w:sz="0" w:space="0" w:color="auto"/>
      </w:divBdr>
    </w:div>
    <w:div w:id="771052425">
      <w:bodyDiv w:val="1"/>
      <w:marLeft w:val="0"/>
      <w:marRight w:val="0"/>
      <w:marTop w:val="0"/>
      <w:marBottom w:val="0"/>
      <w:divBdr>
        <w:top w:val="none" w:sz="0" w:space="0" w:color="auto"/>
        <w:left w:val="none" w:sz="0" w:space="0" w:color="auto"/>
        <w:bottom w:val="none" w:sz="0" w:space="0" w:color="auto"/>
        <w:right w:val="none" w:sz="0" w:space="0" w:color="auto"/>
      </w:divBdr>
    </w:div>
    <w:div w:id="18747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consultantplus://offline/ref=4A542EC07D7037C8E87755CE596F511D03CA69096AEE615B082A27E200D2EA79B565E12DD76209D4F4D907F12ByBd2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yperlink" Target="consultantplus://offline/ref=4A542EC07D7037C8E87755CE596F511D03CA69096AEE615B082A27E200D2EA79B565E12DD76209D4F4D907F12ByBd2K" TargetMode="External"/><Relationship Id="rId2" Type="http://schemas.openxmlformats.org/officeDocument/2006/relationships/numbering" Target="numbering.xml"/><Relationship Id="rId16" Type="http://schemas.openxmlformats.org/officeDocument/2006/relationships/hyperlink" Target="consultantplus://offline/ref=4A542EC07D7037C8E87755CE596F511D03CA69096AEE615B082A27E200D2EA79A765B921D76615D7F7CC51A06DE76C8E6CAD44DCFD4F83F2y4d3K" TargetMode="External"/><Relationship Id="rId20" Type="http://schemas.openxmlformats.org/officeDocument/2006/relationships/hyperlink" Target="https://www.sberbank.ru/ru/about/ma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consultantplus://offline/ref=4A542EC07D7037C8E87755CE596F511D03CA6D0169E8615B082A27E200D2EA79A765B923D1631C80A08350FC29B47F8E6FAD46D9E1y4dDK" TargetMode="External"/><Relationship Id="rId10" Type="http://schemas.openxmlformats.org/officeDocument/2006/relationships/image" Target="media/image2.png"/><Relationship Id="rId19" Type="http://schemas.openxmlformats.org/officeDocument/2006/relationships/hyperlink" Target="http://www.sberbank.ru/ru/about/today/mission%2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sberbank.ru/ru/about/main" TargetMode="External"/><Relationship Id="rId2" Type="http://schemas.openxmlformats.org/officeDocument/2006/relationships/hyperlink" Target="https://www.rbc.ru/economics/13/11/2019/5dc542329a7947aa5407f862" TargetMode="External"/><Relationship Id="rId1" Type="http://schemas.openxmlformats.org/officeDocument/2006/relationships/hyperlink" Target="https://cbr.ru/press/event/?id=38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FCA8D-FBC0-40EA-8D03-38757EDA0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41</Pages>
  <Words>10756</Words>
  <Characters>61310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Рыбак Светлана Викторовна</cp:lastModifiedBy>
  <cp:revision>18</cp:revision>
  <dcterms:created xsi:type="dcterms:W3CDTF">2020-05-15T09:12:00Z</dcterms:created>
  <dcterms:modified xsi:type="dcterms:W3CDTF">2024-08-28T10:03:00Z</dcterms:modified>
</cp:coreProperties>
</file>